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25F01" w14:textId="667BDB38" w:rsidR="00CB417E" w:rsidRPr="008418B6" w:rsidRDefault="00FA20D9">
      <w:pPr>
        <w:keepNext/>
        <w:spacing w:after="0"/>
        <w:jc w:val="center"/>
        <w:rPr>
          <w:sz w:val="48"/>
          <w:szCs w:val="48"/>
        </w:rPr>
      </w:pPr>
      <w:r w:rsidRPr="008418B6">
        <w:rPr>
          <w:rFonts w:cs="Times New Roman"/>
          <w:b/>
          <w:sz w:val="48"/>
          <w:szCs w:val="48"/>
        </w:rPr>
        <w:t>SOLO HAY UN HÉROE</w:t>
      </w:r>
    </w:p>
    <w:p w14:paraId="7A838AB1" w14:textId="0E1AAD0B" w:rsidR="00CB417E" w:rsidRPr="008418B6" w:rsidRDefault="008418B6">
      <w:pPr>
        <w:keepNext/>
        <w:spacing w:after="160"/>
        <w:jc w:val="center"/>
        <w:rPr>
          <w:sz w:val="27"/>
          <w:szCs w:val="27"/>
        </w:rPr>
      </w:pPr>
      <w:r w:rsidRPr="008418B6">
        <w:rPr>
          <w:rFonts w:cs="Times New Roman"/>
          <w:b/>
          <w:sz w:val="27"/>
          <w:szCs w:val="27"/>
        </w:rPr>
        <w:t>PRISIÓN DE MISISIPI | CORAZONLLANTO | PARTE 1</w:t>
      </w:r>
    </w:p>
    <w:p w14:paraId="236CA6A2" w14:textId="77777777" w:rsidR="00CB417E" w:rsidRDefault="0014742E">
      <w:pPr>
        <w:keepNext/>
        <w:shd w:val="clear" w:color="auto" w:fill="7F7F7F"/>
        <w:spacing w:before="160" w:after="80"/>
        <w:jc w:val="left"/>
      </w:pPr>
      <w:r>
        <w:rPr>
          <w:rFonts w:cs="Times New Roman"/>
          <w:b/>
          <w:color w:val="FFFFFF"/>
          <w:sz w:val="29"/>
        </w:rPr>
        <w:t>INTRODUCCIÓN</w:t>
      </w:r>
    </w:p>
    <w:p w14:paraId="1A4151EC" w14:textId="54A7AF8D" w:rsidR="00CB417E" w:rsidRDefault="0014742E">
      <w:r>
        <w:rPr>
          <w:rFonts w:cs="Times New Roman"/>
        </w:rPr>
        <w:t>Quiero comenzar con una historia que ilustra algo que necesito dejar claro desde el principio. Hace muchos años hubo un ministro que trabajaba entre leprosos. Cada mañana se levantaba y les daba una reflexión. Durante años podía decirles: «Estoy aquí con ustedes, leprosos, procurando ayudarlos en el dolor y la agonía de sus vidas». Pero un día comenzó a notar heridas en su propio cuerpo que no sanaban. Se encontraba en una región muy pobre, intentó varias cosas y no hubo curación. Entonces llegó una mañana en la que se puso de pie delante de ellos y, por primera vez, dijo: «Compañeros leprosos, hoy estoy aquí con ustedes como uno de ustedes: un leproso».</w:t>
      </w:r>
    </w:p>
    <w:p w14:paraId="56F07FA2" w14:textId="77777777" w:rsidR="00CB417E" w:rsidRDefault="0014742E">
      <w:r>
        <w:rPr>
          <w:rFonts w:cs="Times New Roman"/>
        </w:rPr>
        <w:t>Así quiero hablarles. Todos somos leprosos en el sentido espiritual: todos somos pecadores. A veces, por el hecho de predicar en muchos lugares, escucho expresiones que me hacen sentir profundamente incómodo. Alguien dice: «Ese es un hombre de Dios», como si hubiera una clase de hombres espiritualmente grandes que se distinguieran por su propia grandeza. No existen grandes hombres de Dios. Existen hombres pecadores, débiles, pequeños, sostenidos por un Dios grande y misericordioso. Eso es todo.</w:t>
      </w:r>
    </w:p>
    <w:p w14:paraId="635D4CD4" w14:textId="39AB0714" w:rsidR="00CB417E" w:rsidRDefault="00DF6D29">
      <w:pPr>
        <w:spacing w:after="80"/>
      </w:pPr>
      <w:r>
        <w:rPr>
          <w:b/>
          <w:bCs/>
        </w:rPr>
        <w:t xml:space="preserve">Paul Washer: </w:t>
      </w:r>
      <w:r>
        <w:rPr>
          <w:i/>
          <w:iCs/>
        </w:rPr>
        <w:t>«Cada día soy recordado de esa realidad. Hace años había un cantante llamado Keith Green. En una de sus canciones hay una línea que me confronta porque describe bien la tendencia de mi propio corazón.»</w:t>
      </w:r>
    </w:p>
    <w:p w14:paraId="0D595F33" w14:textId="77777777" w:rsidR="00CB417E" w:rsidRDefault="0014742E">
      <w:pPr>
        <w:spacing w:after="80"/>
      </w:pPr>
      <w:r>
        <w:rPr>
          <w:rFonts w:cs="Times New Roman"/>
          <w:b/>
        </w:rPr>
        <w:t xml:space="preserve">Keith Green: </w:t>
      </w:r>
      <w:r>
        <w:rPr>
          <w:rFonts w:cs="Times New Roman"/>
          <w:i/>
        </w:rPr>
        <w:t>«Parece que tengo una riqueza de tantos pensamientos acerca de mí mismo.»</w:t>
      </w:r>
      <w:r>
        <w:rPr>
          <w:rFonts w:cs="Times New Roman"/>
          <w:sz w:val="20"/>
          <w:szCs w:val="20"/>
          <w:vertAlign w:val="superscript"/>
        </w:rPr>
        <w:footnoteReference w:id="1"/>
      </w:r>
    </w:p>
    <w:p w14:paraId="38A5D682" w14:textId="6F9152AE" w:rsidR="00CB417E" w:rsidRDefault="0014742E">
      <w:r>
        <w:rPr>
          <w:b/>
          <w:bCs/>
        </w:rPr>
        <w:t xml:space="preserve">Paul Washer: </w:t>
      </w:r>
      <w:r>
        <w:rPr>
          <w:i/>
          <w:iCs/>
        </w:rPr>
        <w:t>«Me levanto muchas mañanas pensando en eso. Sé que Jesucristo me ha salvado, pero después de más de cuarenta años de servirle todavía debo preguntarme cuánto de lo que hice estuvo realmente centrado en Él y cuánto estuvo centrado en mí. Mi mejor pensamiento, mi pensamiento más puro y mi mayor sacrificio, considerados como fundamento de mi aceptación delante de Dios, solamente podrían condenarme. Soy salvo por la misma razón por la que el apóstol Pablo fue salvo; y Pablo fue salvo por la misma razón por la que fue salvo el ladrón en la cruz: Jesucristo murió por nuestro pecado.»</w:t>
      </w:r>
    </w:p>
    <w:p w14:paraId="4D230ECB" w14:textId="77777777" w:rsidR="00CB417E" w:rsidRDefault="0014742E">
      <w:r>
        <w:rPr>
          <w:rFonts w:cs="Times New Roman"/>
        </w:rPr>
        <w:t>El cristianismo verdadero tiene una sola jactancia. No es: «Yo guardé la ley». No es: «Soy una buena persona». No es: «He hecho suficientes cosas para que Dios esté satisfecho conmigo». Si eres cristiano, tu única gloria es esta: Jesucristo murió por miserables como nosotros. Hay un solo héroe en el cristianismo verdadero, y es Jesucristo. El resto de nosotros ha fallado de una manera u otra en toda la línea.</w:t>
      </w:r>
    </w:p>
    <w:p w14:paraId="54FB6C38" w14:textId="77777777" w:rsidR="00CB417E" w:rsidRDefault="0014742E">
      <w:r>
        <w:rPr>
          <w:rFonts w:cs="Times New Roman"/>
        </w:rPr>
        <w:t>Por eso, no importa quién venga aquí a predicar: es un compañero leproso. Tal vez digas: «Aprecio que te llames a ti mismo leproso, pero no me gusta que me llames a mí leproso». Sin embargo, una de las cosas más amorosas que puedo hacer es decirte la verdad acerca de ti y acerca de mí: eres pecador y yo también. Si yo pudiera entrar en tu mente, probablemente no me agradaría todo lo que vería; y si tú pudieras entrar en la mía, quedarías decepcionado. Todo lo que tenemos es Cristo.</w:t>
      </w:r>
    </w:p>
    <w:p w14:paraId="4C737E74" w14:textId="77777777" w:rsidR="00CB417E" w:rsidRDefault="0014742E">
      <w:r>
        <w:rPr>
          <w:rFonts w:cs="Times New Roman"/>
        </w:rPr>
        <w:t>Eso es precisamente lo que distingue al cristianismo de toda religión construida sobre el mérito humano. En toda forma de religión humana aparece, de una manera u otra, el intento de hacer algo para poner a Dios en deuda con nosotros. El evangelio es lo contrario: caemos delante de Dios y de su Hijo sin nada en nuestras manos, sin una justicia propia con la cual negociar.</w:t>
      </w:r>
    </w:p>
    <w:p w14:paraId="05C70761" w14:textId="77777777" w:rsidR="00CB417E" w:rsidRDefault="0014742E">
      <w:r>
        <w:rPr>
          <w:rFonts w:cs="Times New Roman"/>
        </w:rPr>
        <w:t>También quiero que entiendan algo acerca de la perspectiva desde la que miramos el mundo. Muchos de ustedes nacieron en Occidente, aquí en Estados Unidos, y pueden mirar a su alrededor y pensar que el cristianismo ya no es gran cosa, que pocos creen y que muchos se burlan. Pero Estados Unidos no es el mundo. A través del mundo el cristianismo sigue extendiéndose. Hay una enorme presencia cristiana en África, en Sudamérica y en Asia; y algunos de los teólogos y predicadores que más admiro no están en Estados Unidos. Por eso no midan lo que Dios está haciendo solamente por lo que ven dentro de estas paredes o dentro de esta cultura.</w:t>
      </w:r>
    </w:p>
    <w:p w14:paraId="69A03EEB" w14:textId="77777777" w:rsidR="001E648F" w:rsidRDefault="0014742E">
      <w:pPr>
        <w:rPr>
          <w:rFonts w:cs="Times New Roman"/>
        </w:rPr>
      </w:pPr>
      <w:r>
        <w:rPr>
          <w:rFonts w:cs="Times New Roman"/>
        </w:rPr>
        <w:t xml:space="preserve">No hay aquí un gran hombre de Dios visitándolos. Hay un hombre pequeño y débil, igual que ustedes, que ha recibido gracia mediante la muerte del Hijo de Dios. Todo lo verdaderamente admirable que Dios hace, lo hace por medio de su Hijo, por medio de su Hijo, por medio de su Hijo. Y si alguien piensa: «Sí, así eras antes, pero Dios te cambió», necesito decirlo con cuidado: aparte de su gracia, eso sigue describiendo lo que soy. </w:t>
      </w:r>
      <w:r w:rsidR="001E648F">
        <w:rPr>
          <w:rFonts w:cs="Times New Roman"/>
        </w:rPr>
        <w:t xml:space="preserve"> </w:t>
      </w:r>
    </w:p>
    <w:p w14:paraId="05A2D3C5" w14:textId="439AB5EE" w:rsidR="001E648F" w:rsidRDefault="001E648F">
      <w:pPr>
        <w:rPr>
          <w:rFonts w:cs="Times New Roman"/>
        </w:rPr>
      </w:pPr>
      <w:r>
        <w:rPr>
          <w:b/>
          <w:bCs/>
        </w:rPr>
        <w:t xml:space="preserve">Paul Washer: </w:t>
      </w:r>
      <w:r>
        <w:rPr>
          <w:i/>
          <w:iCs/>
        </w:rPr>
        <w:t>«A mis sesenta y tres años, después de ataques cardíacos masivos, cirugía a corazón abierto y muchas otras cosas, ya he dicho a mi esposa lo que quisiera que se escribiera en mi tumba: “No contribuí nada a mi salvación sino mi pecado, y no contribuí nada a mi ministerio sino mi debilidad. Mi esperanza es Cristo”.»</w:t>
      </w:r>
    </w:p>
    <w:p w14:paraId="3FF3EC1A" w14:textId="77777777" w:rsidR="00CB417E" w:rsidRDefault="0014742E" w:rsidP="00495D89">
      <w:pPr>
        <w:keepNext/>
        <w:shd w:val="clear" w:color="auto" w:fill="E7E7E7"/>
        <w:spacing w:before="140" w:after="60"/>
        <w:jc w:val="left"/>
      </w:pPr>
      <w:r>
        <w:rPr>
          <w:rFonts w:cs="Times New Roman"/>
          <w:b/>
          <w:color w:val="000000"/>
          <w:sz w:val="24"/>
        </w:rPr>
        <w:lastRenderedPageBreak/>
        <w:t>1. DENTRO DE POCAS DÉCADAS TODOS HABREMOS MUERTO</w:t>
      </w:r>
    </w:p>
    <w:p w14:paraId="0BB57C30" w14:textId="77777777" w:rsidR="00CB417E" w:rsidRDefault="0014742E" w:rsidP="00495D89">
      <w:r>
        <w:rPr>
          <w:rFonts w:cs="Times New Roman"/>
        </w:rPr>
        <w:t>Antes de llegar al texto quiero decir algunas cosas que necesitamos tener delante de nosotros. Dentro de cincuenta años, la mayoría de los que están en esta sala habrá muerto. Piensen en eso. Imaginemos que no estuvieras en prisión. Imaginemos que fueras el hombre más hermoso que Dios haya creado, el más rico que haya vivido, el más popular que haya caminado sobre este planeta. Todavía tendría que decirte lo mismo: dentro de cincuenta años estarás muerto.</w:t>
      </w:r>
    </w:p>
    <w:p w14:paraId="4C69EFA4" w14:textId="2741656A" w:rsidR="00CB417E" w:rsidRDefault="00621095" w:rsidP="00495D89">
      <w:r>
        <w:rPr>
          <w:b/>
          <w:bCs/>
        </w:rPr>
        <w:t xml:space="preserve">Paul Washer: </w:t>
      </w:r>
      <w:r>
        <w:rPr>
          <w:i/>
          <w:iCs/>
        </w:rPr>
        <w:t>«Cuando yo era niño, mi padre era un hombre grande, inteligente, fuerte y valiente. Era todo lo que yo quería llegar a ser. Criábamos ganado y caballos; un día estábamos tendiendo alambre para construir una cerca. Él estaba a un lado y yo al otro. De repente gritó, el alambre de su lado cayó y lo vi tambalearse. Lo recibí en mis brazos y caímos al suelo. Estaba muerto. En aquel momento entendí algo que nunca he olvidado: no importa cuán rico, fuerte o inteligente sea alguien; va a morir. »</w:t>
      </w:r>
    </w:p>
    <w:p w14:paraId="171B34E2" w14:textId="77777777" w:rsidR="00CB417E" w:rsidRDefault="0014742E" w:rsidP="00495D89">
      <w:r>
        <w:rPr>
          <w:rFonts w:cs="Times New Roman"/>
        </w:rPr>
        <w:t>No importa incluso si encuentras una relación humana extraordinaria, una de esas relaciones que muchos jamás llegan a conocer, y la mujer que amas se convierte en la luz de tu vida. Si permanecen juntos el tiempo suficiente, tú la verás morir o ella te verá morir. La muerte deshace todas nuestras ilusiones de permanencia.</w:t>
      </w:r>
    </w:p>
    <w:p w14:paraId="09C86E76" w14:textId="2CD6661F" w:rsidR="00CB417E" w:rsidRDefault="001E648F" w:rsidP="00495D89">
      <w:pPr>
        <w:rPr>
          <w:rStyle w:val="nfasis"/>
          <w:i w:val="0"/>
          <w:iCs w:val="0"/>
        </w:rPr>
      </w:pPr>
      <w:r>
        <w:rPr>
          <w:b/>
          <w:bCs/>
        </w:rPr>
        <w:t xml:space="preserve">Paul Washer: </w:t>
      </w:r>
      <w:r>
        <w:rPr>
          <w:i/>
          <w:iCs/>
        </w:rPr>
        <w:t xml:space="preserve">«Después de la muerte de mi padre empecé a beber. No me importaba nada excepto conseguir placer, riqueza o cualquier cosa que me permitiera no pensar. Ese camino llevó mi vida a una miseria profunda. En medio de todo aquello, un hombre empezó a hablarme de Cristo. Yo me burlé de él. Parte de mi familia era católica y parte bautista, pero yo no quería saber nada de Dios. </w:t>
      </w:r>
    </w:p>
    <w:p w14:paraId="2173E9E9" w14:textId="24559C54" w:rsidR="001E648F" w:rsidRPr="00495D89" w:rsidRDefault="001E648F" w:rsidP="00495D89">
      <w:pPr>
        <w:rPr>
          <w:i/>
          <w:iCs/>
        </w:rPr>
      </w:pPr>
      <w:r>
        <w:rPr>
          <w:i/>
          <w:iCs/>
        </w:rPr>
        <w:t>Aquel hombre me preguntó: «¿Qué piensas de Jesús de Nazaret?». Yo respondí que no tenía nada contra Él y que suponía que había sido un buen hombre. Él me dijo: «No puedes decir eso lógicamente». Entonces me obligó a considerar las afirmaciones de Jesús. Si Jesús afirmó ser el Hijo de Dios, si afirmó venir a vivir la vida que nosotros no vivimos, a morir cargando nuestro pecado, a sufrir el juicio que merecemos y a resucitar de los muertos, no podemos reducirlo a la categoría cómoda de “buen hombre”. »</w:t>
      </w:r>
    </w:p>
    <w:p w14:paraId="69426CB9" w14:textId="4B429100" w:rsidR="00CB417E" w:rsidRDefault="0014742E" w:rsidP="00495D89">
      <w:pPr>
        <w:keepNext/>
        <w:shd w:val="clear" w:color="auto" w:fill="E7E7E7"/>
        <w:spacing w:before="140" w:after="60"/>
        <w:jc w:val="left"/>
      </w:pPr>
      <w:r>
        <w:rPr>
          <w:rFonts w:cs="Times New Roman"/>
          <w:b/>
          <w:color w:val="000000"/>
          <w:sz w:val="24"/>
        </w:rPr>
        <w:t xml:space="preserve">2. </w:t>
      </w:r>
      <w:r w:rsidR="00472B38" w:rsidRPr="00472B38">
        <w:rPr>
          <w:rFonts w:cs="Times New Roman"/>
          <w:b/>
          <w:color w:val="000000"/>
          <w:sz w:val="24"/>
        </w:rPr>
        <w:t>JESUCRISTO NO PUEDE SER REDUCIDO A UN SIMPLE HOMBRE BUENO</w:t>
      </w:r>
    </w:p>
    <w:p w14:paraId="429D643A" w14:textId="77777777" w:rsidR="00CB417E" w:rsidRDefault="0014742E" w:rsidP="00495D89">
      <w:r>
        <w:rPr>
          <w:rFonts w:cs="Times New Roman"/>
        </w:rPr>
        <w:t>Las alternativas se vuelven inevitables: si sabía que sus afirmaciones eran falsas, entonces era un mentiroso; si creía ser quien afirmaba ser y estaba engañado, entonces no era un maestro confiable; o realmente era y es quien dijo ser. Esa pregunta está delante de ustedes hoy. Toda su vida y toda su eternidad dependen finalmente de lo que hagan con una sola persona: Jesucristo.</w:t>
      </w:r>
    </w:p>
    <w:p w14:paraId="2B1AEC79" w14:textId="77777777" w:rsidR="00CB417E" w:rsidRDefault="0014742E" w:rsidP="00495D89">
      <w:r>
        <w:rPr>
          <w:rFonts w:cs="Times New Roman"/>
        </w:rPr>
        <w:t>Miro a este grupo de hombres y sé que, si lo que la Escritura enseña es verdad, algunos aquí están caminando hacia el infierno. Eso es difícil de decir cuando uno realmente lo cree. El crimen por el que alguien esté aquí no resuelve por sí mismo la pregunta de su estado delante de Dios. Algunos podrían morir ahora y entrar en la presencia de Dios porque verdaderamente descansan en Cristo. Otros pueden tener una especie de religión de cárcel —mucho ruido, emoción, vocabulario religioso— sin sustancia y sin realidad.</w:t>
      </w:r>
    </w:p>
    <w:p w14:paraId="42EEAAE9" w14:textId="77777777" w:rsidR="00CB417E" w:rsidRDefault="0014742E" w:rsidP="00495D89">
      <w:r>
        <w:t xml:space="preserve">Pueden enfadarse conmigo por decirlo. Podrían incluso amenazarme. Pero lo más amoroso que puedo hacer, aun a riesgo de que no les guste, es decirles la verdad. </w:t>
      </w:r>
      <w:r>
        <w:rPr>
          <w:b/>
          <w:bCs/>
        </w:rPr>
        <w:t xml:space="preserve">Paul Washer: </w:t>
      </w:r>
      <w:r>
        <w:rPr>
          <w:i/>
          <w:iCs/>
        </w:rPr>
        <w:t>«Si el evangelio no es verdad, entonces he desperdiciado más de cuarenta años de mi vida en selvas, guerras y lugares difíciles intentando sacar a hombres de la perdición.»</w:t>
      </w:r>
      <w:r>
        <w:t xml:space="preserve"> Pero si Jesucristo es realmente el Hijo de Dios, entonces nada puede ser más urgente que conocerlo.</w:t>
      </w:r>
    </w:p>
    <w:p w14:paraId="591F7506" w14:textId="77777777" w:rsidR="00CB417E" w:rsidRDefault="0014742E" w:rsidP="00495D89">
      <w:pPr>
        <w:keepNext/>
        <w:shd w:val="clear" w:color="auto" w:fill="E7E7E7"/>
        <w:spacing w:before="140" w:after="60"/>
        <w:jc w:val="left"/>
      </w:pPr>
      <w:r>
        <w:rPr>
          <w:rFonts w:cs="Times New Roman"/>
          <w:b/>
          <w:color w:val="000000"/>
          <w:sz w:val="24"/>
        </w:rPr>
        <w:t>3. NO ESTOY AQUÍ PARA PRODUCIR UNA EMOCIÓN MOMENTÁNEA</w:t>
      </w:r>
    </w:p>
    <w:p w14:paraId="26D952DA" w14:textId="77777777" w:rsidR="00CB417E" w:rsidRDefault="0014742E" w:rsidP="00495D89">
      <w:proofErr w:type="gramStart"/>
      <w:r>
        <w:rPr>
          <w:rFonts w:cs="Times New Roman"/>
        </w:rPr>
        <w:t>No</w:t>
      </w:r>
      <w:proofErr w:type="gramEnd"/>
      <w:r>
        <w:rPr>
          <w:rFonts w:cs="Times New Roman"/>
        </w:rPr>
        <w:t xml:space="preserve"> he venido a hacer lo que ocurre en muchas reuniones dentro de prisiones: música intensa, predicación excitante, una atmósfera que levanta por unos días a personas cuya vida es miserable y luego las deja más amargadas cuando la emoción se desvanece. No quiero darles cuerda como a un pequeño soldado de juguete para que dentro de dos o tres días estén exactamente donde comenzaron.</w:t>
      </w:r>
    </w:p>
    <w:p w14:paraId="7A4C4FB5" w14:textId="77777777" w:rsidR="00CB417E" w:rsidRDefault="0014742E" w:rsidP="00495D89">
      <w:r>
        <w:rPr>
          <w:rFonts w:cs="Times New Roman"/>
        </w:rPr>
        <w:t>Voy a enseñarles las Escrituras. Comenzaremos desde el principio y avanzaremos, si Dios lo permite, hacia preguntas como estas: ¿cómo puede alguien saber verdaderamente que ha sido salvo?, ¿cómo puede saber que es realmente cristiano?, ¿cómo se vive la vida cristiana? Para algunos esto será aburrido porque solamente desean una religión de cárcel. Pero no vine a entretener.</w:t>
      </w:r>
    </w:p>
    <w:p w14:paraId="5C9ABCC7" w14:textId="77777777" w:rsidR="00CB417E" w:rsidRDefault="0014742E" w:rsidP="00495D89">
      <w:r>
        <w:rPr>
          <w:rFonts w:cs="Times New Roman"/>
        </w:rPr>
        <w:t>Todo en tu vida depende de lo que hagas con aquel hombre: no un hombre blanco, rubio y de ojos azules, sino un hombre semita, un hombre de Oriente Medio, a quien confieso con todo mi corazón como verdadero Hijo de Dios.</w:t>
      </w:r>
    </w:p>
    <w:p w14:paraId="13FB7043" w14:textId="307010ED" w:rsidR="00CB417E" w:rsidRPr="00DF6D29" w:rsidRDefault="0014742E">
      <w:pPr>
        <w:keepNext/>
        <w:shd w:val="clear" w:color="auto" w:fill="7F7F7F"/>
        <w:spacing w:before="160" w:after="80"/>
        <w:jc w:val="left"/>
        <w:rPr>
          <w:sz w:val="22"/>
          <w:szCs w:val="20"/>
        </w:rPr>
      </w:pPr>
      <w:r w:rsidRPr="00DF6D29">
        <w:rPr>
          <w:rFonts w:cs="Times New Roman"/>
          <w:b/>
          <w:color w:val="FFFFFF"/>
          <w:sz w:val="28"/>
          <w:szCs w:val="20"/>
        </w:rPr>
        <w:t>I</w:t>
      </w:r>
      <w:r w:rsidR="00855DBC" w:rsidRPr="00855DBC">
        <w:rPr>
          <w:rFonts w:cs="Times New Roman"/>
          <w:b/>
          <w:color w:val="FFFFFF"/>
          <w:sz w:val="28"/>
          <w:szCs w:val="20"/>
        </w:rPr>
        <w:t>. JUICIO FINAL: EL GRAN TRONO BLANCO Y LA MAJESTAD DEL JUEZ</w:t>
      </w:r>
    </w:p>
    <w:p w14:paraId="300E66B3" w14:textId="4FC3CCB8" w:rsidR="00CB417E" w:rsidRDefault="0014742E" w:rsidP="00EF60F2">
      <w:pPr>
        <w:keepNext/>
        <w:shd w:val="clear" w:color="auto" w:fill="E7E7E7"/>
        <w:spacing w:before="140" w:after="60"/>
        <w:jc w:val="left"/>
      </w:pPr>
      <w:r>
        <w:rPr>
          <w:rFonts w:cs="Times New Roman"/>
          <w:b/>
          <w:color w:val="000000"/>
          <w:sz w:val="24"/>
        </w:rPr>
        <w:t xml:space="preserve">TEXTO BASE: </w:t>
      </w:r>
    </w:p>
    <w:p w14:paraId="3386A8E2" w14:textId="77777777" w:rsidR="00CB417E" w:rsidRDefault="0014742E" w:rsidP="00EF60F2">
      <w:r>
        <w:rPr>
          <w:rFonts w:cs="Times New Roman"/>
          <w:b/>
        </w:rPr>
        <w:t xml:space="preserve">Apocalipsis 20:10–15: </w:t>
      </w:r>
      <w:r>
        <w:rPr>
          <w:rFonts w:cs="Times New Roman"/>
          <w:i/>
        </w:rPr>
        <w:t>«</w:t>
      </w:r>
      <w:r>
        <w:rPr>
          <w:rFonts w:cs="Times New Roman"/>
          <w:b/>
          <w:sz w:val="21"/>
          <w:vertAlign w:val="superscript"/>
        </w:rPr>
        <w:t>10</w:t>
      </w:r>
      <w:r>
        <w:rPr>
          <w:rFonts w:cs="Times New Roman"/>
          <w:i/>
        </w:rPr>
        <w:t xml:space="preserve"> Y el diablo que los engañaba fue lanzado en el lago de fuego y azufre, donde estaban la bestia y el falso profeta; y serán atormentados día y noche por los siglos de los siglos. </w:t>
      </w:r>
      <w:r>
        <w:rPr>
          <w:rFonts w:cs="Times New Roman"/>
          <w:b/>
          <w:sz w:val="21"/>
          <w:vertAlign w:val="superscript"/>
        </w:rPr>
        <w:t>11</w:t>
      </w:r>
      <w:r>
        <w:rPr>
          <w:rFonts w:cs="Times New Roman"/>
          <w:i/>
        </w:rPr>
        <w:t xml:space="preserve"> Y vi un gran trono blanco y al que estaba sentado en él, de delante del cual huyeron la tierra y el cielo, y ningún lugar se encontró para ellos. </w:t>
      </w:r>
      <w:r>
        <w:rPr>
          <w:rFonts w:cs="Times New Roman"/>
          <w:b/>
          <w:sz w:val="21"/>
          <w:vertAlign w:val="superscript"/>
        </w:rPr>
        <w:t>12</w:t>
      </w:r>
      <w:r>
        <w:rPr>
          <w:rFonts w:cs="Times New Roman"/>
          <w:i/>
        </w:rPr>
        <w:t xml:space="preserve"> Y vi a los muertos, grandes y pequeños, de pie ante Dios; y los libros fueron abiertos, y otro libro fue abierto, el cual es el libro de la vida; y fueron juzgados los muertos por las cosas que estaban escritas en los libros, según sus obras. </w:t>
      </w:r>
      <w:r>
        <w:rPr>
          <w:rFonts w:cs="Times New Roman"/>
          <w:b/>
          <w:sz w:val="21"/>
          <w:vertAlign w:val="superscript"/>
        </w:rPr>
        <w:lastRenderedPageBreak/>
        <w:t>13</w:t>
      </w:r>
      <w:r>
        <w:rPr>
          <w:rFonts w:cs="Times New Roman"/>
          <w:i/>
        </w:rPr>
        <w:t xml:space="preserve"> Y el mar entregó los muertos que había en él; y la muerte y el Hades entregaron los muertos que había en ellos; y fueron juzgados cada uno según sus obras. </w:t>
      </w:r>
      <w:r>
        <w:rPr>
          <w:rFonts w:cs="Times New Roman"/>
          <w:b/>
          <w:sz w:val="21"/>
          <w:vertAlign w:val="superscript"/>
        </w:rPr>
        <w:t>14</w:t>
      </w:r>
      <w:r>
        <w:rPr>
          <w:rFonts w:cs="Times New Roman"/>
          <w:i/>
        </w:rPr>
        <w:t xml:space="preserve"> Y la muerte y el Hades fueron lanzados al lago de fuego. Esta es la muerte segunda. </w:t>
      </w:r>
      <w:r>
        <w:rPr>
          <w:rFonts w:cs="Times New Roman"/>
          <w:b/>
          <w:sz w:val="21"/>
          <w:vertAlign w:val="superscript"/>
        </w:rPr>
        <w:t>15</w:t>
      </w:r>
      <w:r>
        <w:rPr>
          <w:rFonts w:cs="Times New Roman"/>
          <w:i/>
        </w:rPr>
        <w:t xml:space="preserve"> Y el que no se halló inscrito en el libro de la vida fue lanzado al lago de fuego.»</w:t>
      </w:r>
    </w:p>
    <w:p w14:paraId="5009C75C" w14:textId="77777777" w:rsidR="00CB417E" w:rsidRDefault="0014742E" w:rsidP="00EF60F2">
      <w:r>
        <w:rPr>
          <w:rFonts w:cs="Times New Roman"/>
        </w:rPr>
        <w:t>Este pasaje es o una fantasía del nivel de una tira cómica y una película imaginaria, o es real. No tenemos una tercera opción. Es verdadero o falso. Si es verdadero, describe una realidad ante la que cada uno de nosotros debe detenerse.</w:t>
      </w:r>
    </w:p>
    <w:p w14:paraId="2231E56C" w14:textId="6B4D96A6" w:rsidR="00CB417E" w:rsidRDefault="00EF60F2" w:rsidP="00EF60F2">
      <w:pPr>
        <w:keepNext/>
        <w:shd w:val="clear" w:color="auto" w:fill="E7E7E7"/>
        <w:spacing w:before="140" w:after="60"/>
        <w:jc w:val="left"/>
      </w:pPr>
      <w:r>
        <w:rPr>
          <w:rFonts w:cs="Times New Roman"/>
          <w:b/>
          <w:color w:val="000000"/>
          <w:sz w:val="24"/>
        </w:rPr>
        <w:t>1</w:t>
      </w:r>
      <w:r w:rsidR="0014742E">
        <w:rPr>
          <w:rFonts w:cs="Times New Roman"/>
          <w:b/>
          <w:color w:val="000000"/>
          <w:sz w:val="24"/>
        </w:rPr>
        <w:t>. ANTES DEL CIELO NUEVO Y LA TIERRA NUEVA, DIOS QUITA LA CORRUPCIÓN</w:t>
      </w:r>
    </w:p>
    <w:p w14:paraId="232AEB31" w14:textId="6A06CD79" w:rsidR="00EF60F2" w:rsidRDefault="00EF60F2" w:rsidP="00EF60F2">
      <w:pPr>
        <w:rPr>
          <w:rFonts w:cs="Times New Roman"/>
          <w:i/>
        </w:rPr>
      </w:pPr>
      <w:r>
        <w:rPr>
          <w:rFonts w:cs="Times New Roman"/>
          <w:b/>
        </w:rPr>
        <w:t xml:space="preserve">Apocalipsis 20:10: </w:t>
      </w:r>
      <w:r>
        <w:rPr>
          <w:rFonts w:cs="Times New Roman"/>
          <w:i/>
        </w:rPr>
        <w:t>«</w:t>
      </w:r>
      <w:r>
        <w:rPr>
          <w:rFonts w:cs="Times New Roman"/>
          <w:b/>
          <w:sz w:val="21"/>
          <w:vertAlign w:val="superscript"/>
        </w:rPr>
        <w:t>10</w:t>
      </w:r>
      <w:r>
        <w:rPr>
          <w:rFonts w:cs="Times New Roman"/>
          <w:i/>
        </w:rPr>
        <w:t xml:space="preserve"> </w:t>
      </w:r>
      <w:r w:rsidRPr="0031721A">
        <w:rPr>
          <w:rFonts w:cs="Times New Roman"/>
          <w:i/>
          <w:u w:val="single"/>
        </w:rPr>
        <w:t>Y el diablo</w:t>
      </w:r>
      <w:r>
        <w:rPr>
          <w:rFonts w:cs="Times New Roman"/>
          <w:i/>
        </w:rPr>
        <w:t xml:space="preserve"> que los engañaba fue lanzado en el lago de fuego y azufre, donde estaban </w:t>
      </w:r>
      <w:r w:rsidRPr="0031721A">
        <w:rPr>
          <w:rFonts w:cs="Times New Roman"/>
          <w:i/>
          <w:u w:val="single"/>
        </w:rPr>
        <w:t>la bestia</w:t>
      </w:r>
      <w:r>
        <w:rPr>
          <w:rFonts w:cs="Times New Roman"/>
          <w:i/>
        </w:rPr>
        <w:t xml:space="preserve"> y el </w:t>
      </w:r>
      <w:r w:rsidRPr="0031721A">
        <w:rPr>
          <w:rFonts w:cs="Times New Roman"/>
          <w:i/>
          <w:u w:val="single"/>
        </w:rPr>
        <w:t>falso profeta</w:t>
      </w:r>
      <w:r>
        <w:rPr>
          <w:rFonts w:cs="Times New Roman"/>
          <w:i/>
        </w:rPr>
        <w:t>; y serán atormentados día y noche por los siglos de los siglos.</w:t>
      </w:r>
    </w:p>
    <w:p w14:paraId="6F3B2145" w14:textId="408D6CAD" w:rsidR="00CB417E" w:rsidRDefault="0014742E" w:rsidP="00EF60F2">
      <w:r>
        <w:rPr>
          <w:rFonts w:cs="Times New Roman"/>
        </w:rPr>
        <w:t>No podemos entender correctamente el gran trono blanco sin mirar también hacia Apocalipsis 21. Allí Dios crea un cielo nuevo y una tierra nueva, una realidad tan distinta de la que conocemos que apenas podemos concebirla. Es como si hubiéramos nacido en una alcantarilla, con la alcantarilla dentro de nosotros y nosotros dentro de ella, sin haber conocido jamás otra cosa. Nos cuesta imaginar un mundo donde no exista la corrupción que ahora damos por sentada.</w:t>
      </w:r>
    </w:p>
    <w:p w14:paraId="4A784761" w14:textId="77777777" w:rsidR="00CB417E" w:rsidRDefault="0014742E" w:rsidP="00EF60F2">
      <w:r>
        <w:rPr>
          <w:rFonts w:cs="Times New Roman"/>
        </w:rPr>
        <w:t>Pero antes de la nueva creación Dios elimina aquello que contaminó la primera. En Apocalipsis 20:10 vemos que el diablo es quitado definitivamente: el engañador es lanzado al lago de fuego y azufre. Al escuchar eso podemos sentir el impulso de celebrar: «¡Alabado sea Dios! El mal ha sido removido; ahora puede venir el cielo nuevo y la tierra nueva». Sin embargo, el texto no ha terminado.</w:t>
      </w:r>
    </w:p>
    <w:p w14:paraId="03574310" w14:textId="77777777" w:rsidR="00CB417E" w:rsidRDefault="0014742E" w:rsidP="00EF60F2">
      <w:r>
        <w:rPr>
          <w:rFonts w:cs="Times New Roman"/>
        </w:rPr>
        <w:t>Todavía existe otra fuente de corrupción que debe ser confrontada: el hombre que jamás ha doblado verdaderamente su rodilla ante Dios, el hombre que nunca ha conocido ni apreciado a Cristo. Puede ser hostil contra la religión o puede poseer una forma religiosa, pero si Dios no tiene su corazón, sigue perteneciendo a la vieja creación contaminada. Hay un mundo entero de personas que abiertamente aborrecen a Cristo o simplemente lo ignoran; y esa indiferencia es otra forma de rechazo.</w:t>
      </w:r>
    </w:p>
    <w:p w14:paraId="45B462BA" w14:textId="77777777" w:rsidR="00CB417E" w:rsidRDefault="0014742E" w:rsidP="00EF60F2">
      <w:r>
        <w:rPr>
          <w:b/>
          <w:bCs/>
        </w:rPr>
        <w:t xml:space="preserve">Paul Washer: </w:t>
      </w:r>
      <w:r>
        <w:rPr>
          <w:i/>
          <w:iCs/>
        </w:rPr>
        <w:t>«Yo mismo pertenecía a ese mundo. Y cada día soy consciente de que, considerado aparte de Cristo, yo también debería ser quitado. Pero Cristo vino y me salvó.»</w:t>
      </w:r>
      <w:r>
        <w:t xml:space="preserve"> Por eso esto no es una reunión para un poco de religión ni un discurso para entretener. Aquí está la diferencia entre vida y muerte, entre cielo e infierno, entre permanecer en corrupción y entrar en una realidad donde no habrá corrupción, sino pureza y amor.</w:t>
      </w:r>
    </w:p>
    <w:p w14:paraId="343C4FF7" w14:textId="77777777" w:rsidR="00CB417E" w:rsidRDefault="0014742E" w:rsidP="00EF60F2">
      <w:r>
        <w:rPr>
          <w:rFonts w:cs="Times New Roman"/>
        </w:rPr>
        <w:t>El problema decisivo no es que hayas quebrantado algunas reglas aisladas. El problema es que no conoces a Cristo. No es guardar reglas lo que hace la diferencia; Cristo hace la diferencia.</w:t>
      </w:r>
    </w:p>
    <w:p w14:paraId="08D47AC5" w14:textId="4B518AA2" w:rsidR="00CB417E" w:rsidRDefault="00EF60F2" w:rsidP="00EF60F2">
      <w:pPr>
        <w:keepNext/>
        <w:shd w:val="clear" w:color="auto" w:fill="E7E7E7"/>
        <w:spacing w:before="140" w:after="60"/>
        <w:jc w:val="left"/>
      </w:pPr>
      <w:r>
        <w:rPr>
          <w:rFonts w:cs="Times New Roman"/>
          <w:b/>
          <w:color w:val="000000"/>
          <w:sz w:val="24"/>
        </w:rPr>
        <w:t>2</w:t>
      </w:r>
      <w:r w:rsidR="0014742E">
        <w:rPr>
          <w:rFonts w:cs="Times New Roman"/>
          <w:b/>
          <w:color w:val="000000"/>
          <w:sz w:val="24"/>
        </w:rPr>
        <w:t>. «Y VI UN GRAN TRONO BLANCO»</w:t>
      </w:r>
    </w:p>
    <w:p w14:paraId="5A768858" w14:textId="2A702D28" w:rsidR="00CB417E" w:rsidRDefault="0014742E" w:rsidP="00EF60F2">
      <w:pPr>
        <w:keepNext/>
        <w:shd w:val="clear" w:color="auto" w:fill="EFEFEF"/>
        <w:spacing w:before="120" w:after="60"/>
        <w:ind w:left="567"/>
        <w:jc w:val="left"/>
      </w:pPr>
      <w:r>
        <w:rPr>
          <w:rFonts w:cs="Times New Roman"/>
          <w:b/>
          <w:color w:val="000000"/>
        </w:rPr>
        <w:t>a. ES UN TRONO GRANDE</w:t>
      </w:r>
    </w:p>
    <w:p w14:paraId="3F80737A" w14:textId="6B07A82E" w:rsidR="0031721A" w:rsidRDefault="0031721A" w:rsidP="00EF60F2">
      <w:pPr>
        <w:ind w:left="567"/>
        <w:rPr>
          <w:rFonts w:cs="Times New Roman"/>
          <w:i/>
        </w:rPr>
      </w:pPr>
      <w:r>
        <w:rPr>
          <w:rFonts w:cs="Times New Roman"/>
          <w:b/>
        </w:rPr>
        <w:t xml:space="preserve">Apocalipsis 20:11 </w:t>
      </w:r>
      <w:r>
        <w:rPr>
          <w:rFonts w:cs="Times New Roman"/>
          <w:i/>
        </w:rPr>
        <w:t>«</w:t>
      </w:r>
      <w:r>
        <w:rPr>
          <w:rFonts w:cs="Times New Roman"/>
          <w:b/>
          <w:sz w:val="21"/>
          <w:vertAlign w:val="superscript"/>
        </w:rPr>
        <w:t>11</w:t>
      </w:r>
      <w:r>
        <w:rPr>
          <w:rFonts w:cs="Times New Roman"/>
          <w:i/>
        </w:rPr>
        <w:t xml:space="preserve"> </w:t>
      </w:r>
      <w:r w:rsidRPr="0031721A">
        <w:rPr>
          <w:rFonts w:cs="Times New Roman"/>
          <w:i/>
          <w:u w:val="single"/>
        </w:rPr>
        <w:t>Y vi un gran trono blanco</w:t>
      </w:r>
      <w:r>
        <w:rPr>
          <w:rFonts w:cs="Times New Roman"/>
          <w:i/>
        </w:rPr>
        <w:t xml:space="preserve"> y al que estaba sentado en él, de delante del cual huyeron la tierra y el cielo, y ningún lugar se encontró para </w:t>
      </w:r>
      <w:proofErr w:type="gramStart"/>
      <w:r>
        <w:rPr>
          <w:rFonts w:cs="Times New Roman"/>
          <w:i/>
        </w:rPr>
        <w:t>ellos.»</w:t>
      </w:r>
      <w:proofErr w:type="gramEnd"/>
    </w:p>
    <w:p w14:paraId="10597B54" w14:textId="3DDAE9D6" w:rsidR="00CB417E" w:rsidRDefault="0014742E" w:rsidP="00EF60F2">
      <w:pPr>
        <w:ind w:left="567"/>
      </w:pPr>
      <w:r>
        <w:rPr>
          <w:rFonts w:cs="Times New Roman"/>
        </w:rPr>
        <w:t xml:space="preserve">Juan dice: </w:t>
      </w:r>
      <w:r w:rsidRPr="00EF60F2">
        <w:rPr>
          <w:rFonts w:cs="Times New Roman"/>
          <w:i/>
          <w:iCs/>
        </w:rPr>
        <w:t>«Y vi un gran trono blanco».</w:t>
      </w:r>
      <w:r>
        <w:rPr>
          <w:rFonts w:cs="Times New Roman"/>
        </w:rPr>
        <w:t xml:space="preserve"> Vivimos en un mundo donde el nombre de Dios es burlado y blasfemado. Universidades, gobiernos y culturas enteras pueden parecer empeñados en borrar el nombre de Cristo. Pero si todos los enemigos de Cristo que existen hoy se reunieran en un solo ejército; si se añadieran todos los ejércitos de la historia; si pudiéramos vaciar el infierno y reunir a cada demonio contra el trono de Dios, su fuerza sería semejante a un diminuto insecto golpeando su cabeza contra una masa de granito del tamaño del mundo.</w:t>
      </w:r>
    </w:p>
    <w:p w14:paraId="53DCF372" w14:textId="77777777" w:rsidR="00CB417E" w:rsidRDefault="0014742E" w:rsidP="00EF60F2">
      <w:pPr>
        <w:spacing w:after="80"/>
        <w:ind w:left="567"/>
      </w:pPr>
      <w:r>
        <w:rPr>
          <w:rFonts w:cs="Times New Roman"/>
          <w:b/>
        </w:rPr>
        <w:t xml:space="preserve">Salmos 2:4: </w:t>
      </w:r>
      <w:r>
        <w:rPr>
          <w:rFonts w:cs="Times New Roman"/>
          <w:i/>
        </w:rPr>
        <w:t>«</w:t>
      </w:r>
      <w:r>
        <w:rPr>
          <w:rFonts w:cs="Times New Roman"/>
          <w:b/>
          <w:sz w:val="21"/>
          <w:vertAlign w:val="superscript"/>
        </w:rPr>
        <w:t>4</w:t>
      </w:r>
      <w:r>
        <w:rPr>
          <w:rFonts w:cs="Times New Roman"/>
          <w:i/>
        </w:rPr>
        <w:t xml:space="preserve"> El que mora en los cielos se reirá; El Señor se burlará de ellos.»</w:t>
      </w:r>
    </w:p>
    <w:p w14:paraId="5E744384" w14:textId="77777777" w:rsidR="00CB417E" w:rsidRDefault="0014742E" w:rsidP="00EF60F2">
      <w:pPr>
        <w:ind w:left="567"/>
      </w:pPr>
      <w:r>
        <w:rPr>
          <w:rFonts w:cs="Times New Roman"/>
        </w:rPr>
        <w:t>La palabra que se traduce «gran» corresponde al griego megas (μέγας, «grande»). De allí procede nuestro uso de «mega»: algo grande, inmenso, de peso y magnitud. El término mismo refuerza la grandeza y majestad del trono que Juan contempla.</w:t>
      </w:r>
    </w:p>
    <w:p w14:paraId="2D4EF665" w14:textId="77777777" w:rsidR="00CB417E" w:rsidRDefault="0014742E" w:rsidP="00EF60F2">
      <w:pPr>
        <w:ind w:left="567"/>
      </w:pPr>
      <w:r>
        <w:rPr>
          <w:rFonts w:cs="Times New Roman"/>
        </w:rPr>
        <w:t>Dios está sentado. No está de pie nervioso, no camina de un lado a otro, no teme que alguien le quite el gobierno. No habrá cambio de guardia en el dominio del universo. No será votado fuera del trono, no podrá ser destituido y no habrá una encuesta para decidir si sus criaturas aprueban su gobierno. Es un trono grande porque quien se sienta en él posee autoridad absoluta.</w:t>
      </w:r>
    </w:p>
    <w:p w14:paraId="494F598E" w14:textId="77777777" w:rsidR="00CB417E" w:rsidRDefault="0014742E" w:rsidP="00EF60F2">
      <w:pPr>
        <w:keepNext/>
        <w:shd w:val="clear" w:color="auto" w:fill="EFEFEF"/>
        <w:spacing w:before="120" w:after="60"/>
        <w:ind w:left="567"/>
        <w:jc w:val="left"/>
      </w:pPr>
      <w:r>
        <w:rPr>
          <w:rFonts w:cs="Times New Roman"/>
          <w:b/>
          <w:color w:val="000000"/>
        </w:rPr>
        <w:t>b. EL QUE ESTÁ SENTADO EN EL TRONO ESTÁ MÁS ALLÁ DE NUESTRA LIGEREZA RELIGIOSA</w:t>
      </w:r>
    </w:p>
    <w:p w14:paraId="59ADACBC" w14:textId="77777777" w:rsidR="0031721A" w:rsidRDefault="0031721A" w:rsidP="0031721A">
      <w:pPr>
        <w:ind w:left="567"/>
        <w:rPr>
          <w:rFonts w:cs="Times New Roman"/>
          <w:i/>
        </w:rPr>
      </w:pPr>
      <w:r>
        <w:rPr>
          <w:rFonts w:cs="Times New Roman"/>
          <w:b/>
        </w:rPr>
        <w:t xml:space="preserve">Apocalipsis 20:11 </w:t>
      </w:r>
      <w:r>
        <w:rPr>
          <w:rFonts w:cs="Times New Roman"/>
          <w:i/>
        </w:rPr>
        <w:t>«</w:t>
      </w:r>
      <w:r>
        <w:rPr>
          <w:rFonts w:cs="Times New Roman"/>
          <w:b/>
          <w:sz w:val="21"/>
          <w:vertAlign w:val="superscript"/>
        </w:rPr>
        <w:t>11</w:t>
      </w:r>
      <w:r w:rsidRPr="0031721A">
        <w:rPr>
          <w:rFonts w:cs="Times New Roman"/>
          <w:i/>
        </w:rPr>
        <w:t xml:space="preserve"> Y vi un gran trono blanco</w:t>
      </w:r>
      <w:r>
        <w:rPr>
          <w:rFonts w:cs="Times New Roman"/>
          <w:i/>
        </w:rPr>
        <w:t xml:space="preserve"> y </w:t>
      </w:r>
      <w:r w:rsidRPr="0031721A">
        <w:rPr>
          <w:rFonts w:cs="Times New Roman"/>
          <w:i/>
          <w:u w:val="single"/>
        </w:rPr>
        <w:t>al que estaba sentado en él</w:t>
      </w:r>
      <w:r>
        <w:rPr>
          <w:rFonts w:cs="Times New Roman"/>
          <w:i/>
        </w:rPr>
        <w:t xml:space="preserve">, de delante del cual huyeron la tierra y el cielo, y ningún lugar se encontró para </w:t>
      </w:r>
      <w:proofErr w:type="gramStart"/>
      <w:r>
        <w:rPr>
          <w:rFonts w:cs="Times New Roman"/>
          <w:i/>
        </w:rPr>
        <w:t>ellos.»</w:t>
      </w:r>
      <w:proofErr w:type="gramEnd"/>
    </w:p>
    <w:p w14:paraId="042B86C3" w14:textId="2F7906FA" w:rsidR="00CB417E" w:rsidRDefault="0014742E" w:rsidP="00EF60F2">
      <w:pPr>
        <w:ind w:left="567"/>
      </w:pPr>
      <w:r>
        <w:rPr>
          <w:rFonts w:cs="Times New Roman"/>
        </w:rPr>
        <w:t xml:space="preserve">El texto dice: </w:t>
      </w:r>
      <w:r w:rsidRPr="0031721A">
        <w:rPr>
          <w:rFonts w:cs="Times New Roman"/>
          <w:i/>
          <w:iCs/>
        </w:rPr>
        <w:t>«y al que estaba sentado en él».</w:t>
      </w:r>
      <w:r>
        <w:rPr>
          <w:rFonts w:cs="Times New Roman"/>
        </w:rPr>
        <w:t xml:space="preserve"> Hay una reverencia en la manera en que Juan habla. Es semejante a ciertos rasgos de la sensibilidad judía que encontramos también en Mateo cuando habla del </w:t>
      </w:r>
      <w:r w:rsidRPr="0031721A">
        <w:rPr>
          <w:rFonts w:cs="Times New Roman"/>
          <w:i/>
          <w:iCs/>
        </w:rPr>
        <w:t>«reino de los cielos».</w:t>
      </w:r>
      <w:r>
        <w:rPr>
          <w:rFonts w:cs="Times New Roman"/>
        </w:rPr>
        <w:t xml:space="preserve"> La intención no es que Dios sea desconocido, sino que su santidad y dignidad prohíben tratarlo con familiaridad irreverente.</w:t>
      </w:r>
    </w:p>
    <w:p w14:paraId="14DDA914" w14:textId="77777777" w:rsidR="00CB417E" w:rsidRDefault="0014742E" w:rsidP="00EF60F2">
      <w:pPr>
        <w:ind w:left="567"/>
      </w:pPr>
      <w:r>
        <w:rPr>
          <w:rFonts w:cs="Times New Roman"/>
        </w:rPr>
        <w:lastRenderedPageBreak/>
        <w:t>En el Antiguo Testamento, cuando se pregunta por el nombre de Dios, aparece la conciencia de que su nombre es maravilloso, demasiado elevado para reducirlo a nuestra medida. Este es el Dios con quien tendremos que tratar. Si eso no es verdad, entonces debería haber hecho otra cosa con mi vida. Pero si es verdad, este es el Dios delante de quien toda criatura comparecerá.</w:t>
      </w:r>
    </w:p>
    <w:p w14:paraId="16AC2DA0" w14:textId="47792465" w:rsidR="00CB417E" w:rsidRDefault="00EF60F2" w:rsidP="00EF60F2">
      <w:pPr>
        <w:keepNext/>
        <w:shd w:val="clear" w:color="auto" w:fill="E7E7E7"/>
        <w:spacing w:before="140" w:after="60"/>
        <w:jc w:val="left"/>
      </w:pPr>
      <w:r>
        <w:rPr>
          <w:rFonts w:cs="Times New Roman"/>
          <w:b/>
          <w:color w:val="000000"/>
          <w:sz w:val="24"/>
        </w:rPr>
        <w:t>3</w:t>
      </w:r>
      <w:r w:rsidR="0014742E">
        <w:rPr>
          <w:rFonts w:cs="Times New Roman"/>
          <w:b/>
          <w:color w:val="000000"/>
          <w:sz w:val="24"/>
        </w:rPr>
        <w:t>. «DE DELANTE DEL CUAL HUYERON LA TIERRA Y EL CIELO»</w:t>
      </w:r>
    </w:p>
    <w:p w14:paraId="092EFFB5" w14:textId="77777777" w:rsidR="0031721A" w:rsidRDefault="0031721A" w:rsidP="0031721A">
      <w:pPr>
        <w:rPr>
          <w:rFonts w:cs="Times New Roman"/>
          <w:i/>
        </w:rPr>
      </w:pPr>
      <w:r>
        <w:rPr>
          <w:rFonts w:cs="Times New Roman"/>
          <w:b/>
        </w:rPr>
        <w:t xml:space="preserve">Apocalipsis 20:11 </w:t>
      </w:r>
      <w:r>
        <w:rPr>
          <w:rFonts w:cs="Times New Roman"/>
          <w:i/>
        </w:rPr>
        <w:t>«</w:t>
      </w:r>
      <w:r>
        <w:rPr>
          <w:rFonts w:cs="Times New Roman"/>
          <w:b/>
          <w:sz w:val="21"/>
          <w:vertAlign w:val="superscript"/>
        </w:rPr>
        <w:t>11</w:t>
      </w:r>
      <w:r>
        <w:rPr>
          <w:rFonts w:cs="Times New Roman"/>
          <w:i/>
        </w:rPr>
        <w:t xml:space="preserve"> </w:t>
      </w:r>
      <w:r w:rsidRPr="0031721A">
        <w:rPr>
          <w:rFonts w:cs="Times New Roman"/>
          <w:i/>
        </w:rPr>
        <w:t>Y vi un gran trono blanco</w:t>
      </w:r>
      <w:r>
        <w:rPr>
          <w:rFonts w:cs="Times New Roman"/>
          <w:i/>
        </w:rPr>
        <w:t xml:space="preserve"> y al que estaba sentado en él, </w:t>
      </w:r>
      <w:r w:rsidRPr="0031721A">
        <w:rPr>
          <w:rFonts w:cs="Times New Roman"/>
          <w:i/>
          <w:u w:val="single"/>
        </w:rPr>
        <w:t xml:space="preserve">de delante del cual huyeron la tierra y el cielo, y ningún lugar se encontró para </w:t>
      </w:r>
      <w:proofErr w:type="gramStart"/>
      <w:r w:rsidRPr="0031721A">
        <w:rPr>
          <w:rFonts w:cs="Times New Roman"/>
          <w:i/>
          <w:u w:val="single"/>
        </w:rPr>
        <w:t>ellos</w:t>
      </w:r>
      <w:r>
        <w:rPr>
          <w:rFonts w:cs="Times New Roman"/>
          <w:i/>
        </w:rPr>
        <w:t>.»</w:t>
      </w:r>
      <w:proofErr w:type="gramEnd"/>
    </w:p>
    <w:p w14:paraId="665EFFEE" w14:textId="5D93D37D" w:rsidR="00CB417E" w:rsidRDefault="0014742E" w:rsidP="00EF60F2">
      <w:r>
        <w:rPr>
          <w:rFonts w:cs="Times New Roman"/>
        </w:rPr>
        <w:t xml:space="preserve">Juan añade que </w:t>
      </w:r>
      <w:r w:rsidR="005118D4">
        <w:rPr>
          <w:rFonts w:cs="Times New Roman"/>
          <w:i/>
        </w:rPr>
        <w:t>«</w:t>
      </w:r>
      <w:r>
        <w:rPr>
          <w:rFonts w:cs="Times New Roman"/>
        </w:rPr>
        <w:t>de</w:t>
      </w:r>
      <w:r w:rsidR="005118D4">
        <w:rPr>
          <w:rFonts w:cs="Times New Roman"/>
        </w:rPr>
        <w:t>lante</w:t>
      </w:r>
      <w:r>
        <w:rPr>
          <w:rFonts w:cs="Times New Roman"/>
        </w:rPr>
        <w:t xml:space="preserve"> su presencia huyeron la tierra y el cielo y no se encontró lugar para ellos</w:t>
      </w:r>
      <w:r w:rsidR="005118D4">
        <w:rPr>
          <w:rFonts w:cs="Times New Roman"/>
          <w:i/>
        </w:rPr>
        <w:t>»</w:t>
      </w:r>
      <w:r>
        <w:rPr>
          <w:rFonts w:cs="Times New Roman"/>
        </w:rPr>
        <w:t>. Imagina que eres el hombre más fuerte del vecindario o de la prisión y dices: «No le tengo miedo a Dios; no le tengo miedo a nadie». Ahora imagina que te conducen por un enorme pasillo hacia el juicio. Todavía estás lejos del trono y ni siquiera puedes verlo. Caminas con toda tu apariencia de dureza, pero comienzas a ver hombres más grandes que tú corriendo en sentido contrario, gritando de terror.</w:t>
      </w:r>
    </w:p>
    <w:p w14:paraId="658D3F20" w14:textId="77777777" w:rsidR="00CB417E" w:rsidRDefault="0014742E" w:rsidP="00EF60F2">
      <w:r>
        <w:rPr>
          <w:rFonts w:cs="Times New Roman"/>
        </w:rPr>
        <w:t>Intentas convencerte de que eres mejor que ellos. Entonces imagina criaturas angelicales que, por el poder que Dios les concedió, pudieron ejecutar juicios enormes —la Escritura narra la muerte de ciento ochenta y cinco mil hombres por la acción de un ángel bajo el mandato de Dios—, y ahora las ves huyendo aterrorizadas de la majestad ante la que tú estás siendo conducido. Ya no estamos hablando de una espiritualidad casual en la que alguien llama a Jesús su “amigo” de una manera que elimina toda reverencia. En aquel día habrá temor.</w:t>
      </w:r>
    </w:p>
    <w:p w14:paraId="76BB9D84" w14:textId="77777777" w:rsidR="00CB417E" w:rsidRDefault="0014742E" w:rsidP="00EF60F2">
      <w:r>
        <w:rPr>
          <w:b/>
          <w:bCs/>
        </w:rPr>
        <w:t xml:space="preserve">Paul Washer: </w:t>
      </w:r>
      <w:r>
        <w:rPr>
          <w:i/>
          <w:iCs/>
        </w:rPr>
        <w:t>«Tengo un amigo, Vitor Belfort, conocido por su fuerza como campeón de artes marciales. Incluso cuando un hombre así habla contigo, uno siente físicamente la diferencia de fuerza y piensa: “Este hombre podría derribarme”. Pero un hombre semejante no es ni una partícula sobre una partícula comparado con Dios. Si la fuerza humana más impresionante puede intimidarnos, ¿qué ocurrirá cuando la criatura se encuentre delante del Creador?»</w:t>
      </w:r>
    </w:p>
    <w:p w14:paraId="1696CA91" w14:textId="77777777" w:rsidR="00CB417E" w:rsidRDefault="0014742E" w:rsidP="00EF60F2">
      <w:r>
        <w:rPr>
          <w:rFonts w:cs="Times New Roman"/>
        </w:rPr>
        <w:t>Si pudiera sacar tu corazón, reunir cada pensamiento que has tenido y cada cosa que has hecho, guardarlo todo en un dispositivo y proyectarlo ahora mismo delante de los demás, harías todo lo posible por detenerme. Has pensado y hecho cosas tan oscuras que no querrías que tu mejor amigo las conociera. ¿Cómo sé eso? No porque sea profeta, sino porque soy como tú. Si tú pudieras proyectar lo que hay dentro de mí, yo diría: «Mátenme antes de mostrarlo».</w:t>
      </w:r>
    </w:p>
    <w:p w14:paraId="31E5C8A9" w14:textId="77777777" w:rsidR="00CB417E" w:rsidRDefault="0014742E" w:rsidP="00EF60F2">
      <w:r>
        <w:rPr>
          <w:rFonts w:cs="Times New Roman"/>
        </w:rPr>
        <w:t>Y, sin embargo, sentiríamos vergüenza delante de personas que son pecadoras como nosotros. ¿Qué será estar delante de un Dios santo, santo, santo, con el pecado expuesto? Tal vez, en ese momento, un pecador preferiría huir incluso hacia el castigo con tal de escapar de la luz de esa presencia. El trono es grande y no podemos cambiar esa realidad.</w:t>
      </w:r>
    </w:p>
    <w:p w14:paraId="574FC6C5" w14:textId="03B8B65A" w:rsidR="00CB417E" w:rsidRDefault="00EF60F2" w:rsidP="00EF60F2">
      <w:pPr>
        <w:keepNext/>
        <w:shd w:val="clear" w:color="auto" w:fill="E7E7E7"/>
        <w:spacing w:before="140" w:after="60"/>
        <w:jc w:val="left"/>
      </w:pPr>
      <w:r>
        <w:rPr>
          <w:rFonts w:cs="Times New Roman"/>
          <w:b/>
          <w:color w:val="000000"/>
          <w:sz w:val="24"/>
        </w:rPr>
        <w:t>4</w:t>
      </w:r>
      <w:r w:rsidR="0014742E">
        <w:rPr>
          <w:rFonts w:cs="Times New Roman"/>
          <w:b/>
          <w:color w:val="000000"/>
          <w:sz w:val="24"/>
        </w:rPr>
        <w:t>. «Y VI A LOS MUERTOS, GRANDES Y PEQUEÑOS, DE PIE ANTE DIOS»</w:t>
      </w:r>
    </w:p>
    <w:p w14:paraId="2B08A9EA" w14:textId="00904157" w:rsidR="005118D4" w:rsidRDefault="005118D4" w:rsidP="00EF60F2">
      <w:pPr>
        <w:rPr>
          <w:rFonts w:cs="Times New Roman"/>
          <w:i/>
        </w:rPr>
      </w:pPr>
      <w:r>
        <w:rPr>
          <w:rFonts w:cs="Times New Roman"/>
          <w:b/>
        </w:rPr>
        <w:t>Apocalipsis 20:12</w:t>
      </w:r>
      <w:r w:rsidRPr="00855E1E">
        <w:rPr>
          <w:rStyle w:val="Textoennegrita"/>
          <w:i/>
          <w:iCs/>
        </w:rPr>
        <w:t>:</w:t>
      </w:r>
      <w:r>
        <w:rPr>
          <w:rStyle w:val="Textoennegrita"/>
          <w:i/>
          <w:iCs/>
        </w:rPr>
        <w:t xml:space="preserve"> </w:t>
      </w:r>
      <w:r>
        <w:rPr>
          <w:rFonts w:cs="Times New Roman"/>
          <w:i/>
        </w:rPr>
        <w:t xml:space="preserve">« </w:t>
      </w:r>
      <w:r>
        <w:rPr>
          <w:rFonts w:cs="Times New Roman"/>
          <w:b/>
          <w:sz w:val="21"/>
          <w:vertAlign w:val="superscript"/>
        </w:rPr>
        <w:t>12</w:t>
      </w:r>
      <w:r>
        <w:rPr>
          <w:rFonts w:cs="Times New Roman"/>
          <w:i/>
        </w:rPr>
        <w:t xml:space="preserve"> </w:t>
      </w:r>
      <w:r w:rsidRPr="005118D4">
        <w:rPr>
          <w:rFonts w:cs="Times New Roman"/>
          <w:i/>
          <w:u w:val="single"/>
        </w:rPr>
        <w:t>Y vi a los muertos</w:t>
      </w:r>
      <w:r>
        <w:rPr>
          <w:rFonts w:cs="Times New Roman"/>
          <w:i/>
        </w:rPr>
        <w:t>, grandes y pequeños, de pie ante Dios; y los libros fueron abiertos, y otro libro fue abierto, el cual es el libro de la vida; y fueron juzgados los muertos por las cosas que estaban escritas en los libros, según sus obras.</w:t>
      </w:r>
      <w:r w:rsidRPr="005118D4">
        <w:rPr>
          <w:rFonts w:cs="Times New Roman"/>
          <w:i/>
        </w:rPr>
        <w:t xml:space="preserve"> </w:t>
      </w:r>
      <w:r>
        <w:rPr>
          <w:rFonts w:cs="Times New Roman"/>
          <w:i/>
        </w:rPr>
        <w:t>»</w:t>
      </w:r>
    </w:p>
    <w:p w14:paraId="62B6C692" w14:textId="066B47E9" w:rsidR="00855E1E" w:rsidRPr="005118D4" w:rsidRDefault="0014742E" w:rsidP="00EF60F2">
      <w:pPr>
        <w:rPr>
          <w:rFonts w:cs="Times New Roman"/>
          <w:i/>
        </w:rPr>
      </w:pPr>
      <w:r>
        <w:rPr>
          <w:rFonts w:cs="Times New Roman"/>
        </w:rPr>
        <w:t>En el versículo 12 Juan dice</w:t>
      </w:r>
      <w:r w:rsidRPr="005118D4">
        <w:rPr>
          <w:rFonts w:cs="Times New Roman"/>
          <w:i/>
          <w:iCs/>
        </w:rPr>
        <w:t>: «Y vi a los muertos».</w:t>
      </w:r>
      <w:r>
        <w:rPr>
          <w:rFonts w:cs="Times New Roman"/>
        </w:rPr>
        <w:t xml:space="preserve"> Eso incluye a hombres como tú y como yo. Vas a morir. </w:t>
      </w:r>
    </w:p>
    <w:p w14:paraId="2A89696E" w14:textId="11207D9F" w:rsidR="00CB417E" w:rsidRDefault="00855E1E" w:rsidP="00EF60F2">
      <w:r>
        <w:rPr>
          <w:b/>
          <w:bCs/>
        </w:rPr>
        <w:t xml:space="preserve">Paul Washer: </w:t>
      </w:r>
      <w:r>
        <w:rPr>
          <w:i/>
          <w:iCs/>
        </w:rPr>
        <w:t>«Hace algunos años sufrí un ataque cardíaco masivo. Mi corazón se detuvo tres veces durante períodos tan prolongados que dijeron a mi esposa que, si sobrevivía, parecía imposible que mi cerebro quedara sin daño grave. Alguien me preguntó cuál había sido mi último pensamiento cuando llegó el dolor. Recuerdo una sensación aplastante: no había absolutamente nada que yo pudiera hacer. Era como si la muerte misma se burlara de mí: Esto te va a ocurrir y no puedes impedirlo».</w:t>
      </w:r>
    </w:p>
    <w:p w14:paraId="14DCC996" w14:textId="77777777" w:rsidR="00855E1E" w:rsidRDefault="0014742E" w:rsidP="00EF60F2">
      <w:pPr>
        <w:rPr>
          <w:rFonts w:cs="Times New Roman"/>
        </w:rPr>
      </w:pPr>
      <w:r>
        <w:rPr>
          <w:rFonts w:cs="Times New Roman"/>
        </w:rPr>
        <w:t xml:space="preserve">Puedes decir: «Soy ateo». Entonces más vale que tengas razón. La negación de Dios no te libra de la muerte. Juan vio a los muertos, grandes y pequeños. </w:t>
      </w:r>
    </w:p>
    <w:p w14:paraId="749E7015" w14:textId="2BBD9424" w:rsidR="00CB417E" w:rsidRDefault="00855E1E" w:rsidP="00EF60F2">
      <w:r>
        <w:rPr>
          <w:b/>
          <w:bCs/>
        </w:rPr>
        <w:t xml:space="preserve">Paul Washer: </w:t>
      </w:r>
      <w:r>
        <w:rPr>
          <w:i/>
          <w:iCs/>
        </w:rPr>
        <w:t>«He vivido ya más de seis décadas y recuerdo atletas que cuando yo era niño parecían invencibles: Wilt Chamberlain, Kareem Abdul-Jabbar, Earl “The Pearl” Monroe, Walt Frazier y otros nombres que parecían enormes cuando yo era muchacho. Recuerdo también músicos, actores, hombres y mujeres hermosos, y personas ricas cuya fortuna parecía mayor que la de algunos países. Ahora muchos son ancianos o están muertos. La grandeza humana envejece y desaparece.».</w:t>
      </w:r>
    </w:p>
    <w:p w14:paraId="7D3ECEA2" w14:textId="708D5009" w:rsidR="00CB417E" w:rsidRPr="00855E1E" w:rsidRDefault="0014742E" w:rsidP="00EF60F2">
      <w:pPr>
        <w:rPr>
          <w:i/>
          <w:iCs/>
        </w:rPr>
      </w:pPr>
      <w:r w:rsidRPr="00855E1E">
        <w:rPr>
          <w:rFonts w:cs="Times New Roman"/>
          <w:i/>
          <w:iCs/>
        </w:rPr>
        <w:t>Nietzsche hizo famosa la declaración «Dios ha muerto». Después de su propia muerte, alguien resumió irónicamente la inversión escribiendo algo como: «Nietzsche ha muerto». No necesito apoyarme en la exactitud de la anécdota para percibir su punto: el hombre que anuncia la desaparición de Dios</w:t>
      </w:r>
      <w:r w:rsidR="00EF60F2">
        <w:rPr>
          <w:rFonts w:cs="Times New Roman"/>
          <w:i/>
          <w:iCs/>
        </w:rPr>
        <w:t>, ese hombre</w:t>
      </w:r>
      <w:r w:rsidRPr="00855E1E">
        <w:rPr>
          <w:rFonts w:cs="Times New Roman"/>
          <w:i/>
          <w:iCs/>
        </w:rPr>
        <w:t xml:space="preserve"> muere; </w:t>
      </w:r>
      <w:r w:rsidR="00EF60F2">
        <w:rPr>
          <w:rFonts w:cs="Times New Roman"/>
          <w:i/>
          <w:iCs/>
        </w:rPr>
        <w:t xml:space="preserve">pero </w:t>
      </w:r>
      <w:r w:rsidRPr="00855E1E">
        <w:rPr>
          <w:rFonts w:cs="Times New Roman"/>
          <w:i/>
          <w:iCs/>
        </w:rPr>
        <w:t>Dios permanece. Tú vas a morir y yo voy a morir.</w:t>
      </w:r>
    </w:p>
    <w:p w14:paraId="63507B76" w14:textId="77777777" w:rsidR="00855E1E" w:rsidRDefault="0014742E" w:rsidP="00EF60F2">
      <w:pPr>
        <w:rPr>
          <w:rFonts w:cs="Times New Roman"/>
          <w:i/>
          <w:iCs/>
        </w:rPr>
      </w:pPr>
      <w:r w:rsidRPr="00855E1E">
        <w:rPr>
          <w:rFonts w:cs="Times New Roman"/>
        </w:rPr>
        <w:t>El hombre construye reinos, empresas, reputaciones y proyectos. Puede dedicar la vida entera a levantar algo noble, sufrir por ello, luchar por ello y vivir con sacrificio para conservarlo. Al final muere; o vive lo suficiente para ver cómo otros derriban lo que construyó.</w:t>
      </w:r>
      <w:r w:rsidRPr="00855E1E">
        <w:rPr>
          <w:rFonts w:cs="Times New Roman"/>
          <w:i/>
          <w:iCs/>
        </w:rPr>
        <w:t xml:space="preserve"> </w:t>
      </w:r>
    </w:p>
    <w:p w14:paraId="6D8A2A8A" w14:textId="51D49477" w:rsidR="00CB417E" w:rsidRPr="00855E1E" w:rsidRDefault="0014742E" w:rsidP="00EF60F2">
      <w:pPr>
        <w:rPr>
          <w:i/>
          <w:iCs/>
        </w:rPr>
      </w:pPr>
      <w:r>
        <w:rPr>
          <w:b/>
          <w:bCs/>
        </w:rPr>
        <w:t xml:space="preserve">Paul Washer: </w:t>
      </w:r>
      <w:r>
        <w:rPr>
          <w:i/>
          <w:iCs/>
        </w:rPr>
        <w:t>«Durante los años que viví en Perú aprendí a ver con más claridad esa pregunta por el propósito: si la existencia se reduce a nacer, educarse, trabajar, retirarse y morir, ¿qué significado real queda?»</w:t>
      </w:r>
    </w:p>
    <w:p w14:paraId="688EDC8D" w14:textId="77777777" w:rsidR="00CB417E" w:rsidRDefault="0014742E" w:rsidP="00EF60F2">
      <w:r>
        <w:rPr>
          <w:rFonts w:cs="Times New Roman"/>
        </w:rPr>
        <w:lastRenderedPageBreak/>
        <w:t>Juan vio «a los muertos, grandes y pequeños». La riqueza y la fama no comprarán el cielo. Tampoco la pobreza y el anonimato constituyen por sí mismos una credencial de salvación. La muerte toca al grande y al pequeño. Todos estarán de pie delante del trono.</w:t>
      </w:r>
    </w:p>
    <w:p w14:paraId="4BB00721" w14:textId="77777777" w:rsidR="00CB417E" w:rsidRDefault="0014742E" w:rsidP="00EF60F2">
      <w:r>
        <w:rPr>
          <w:rFonts w:cs="Times New Roman"/>
        </w:rPr>
        <w:t>Observa la postura: están de pie. No estarán recostados ni sentados con indiferencia. En aquel día nadie en esta sala se burlará ni adoptará una postura desafiante. Estaremos delante de Dios.</w:t>
      </w:r>
    </w:p>
    <w:p w14:paraId="3B0E6B22" w14:textId="1C26AECE" w:rsidR="00CB417E" w:rsidRDefault="00EF60F2" w:rsidP="00EF60F2">
      <w:pPr>
        <w:keepNext/>
        <w:shd w:val="clear" w:color="auto" w:fill="E7E7E7"/>
        <w:spacing w:before="140" w:after="60"/>
        <w:jc w:val="left"/>
      </w:pPr>
      <w:r>
        <w:rPr>
          <w:rFonts w:cs="Times New Roman"/>
          <w:b/>
          <w:color w:val="000000"/>
          <w:sz w:val="24"/>
        </w:rPr>
        <w:t>5</w:t>
      </w:r>
      <w:r w:rsidR="0014742E">
        <w:rPr>
          <w:rFonts w:cs="Times New Roman"/>
          <w:b/>
          <w:color w:val="000000"/>
          <w:sz w:val="24"/>
        </w:rPr>
        <w:t>. LOS LIBROS ABIERTOS Y EL JUICIO SEGÚN LAS OBRAS</w:t>
      </w:r>
    </w:p>
    <w:p w14:paraId="6CC98ACA" w14:textId="6E4DDD00" w:rsidR="005118D4" w:rsidRDefault="005118D4" w:rsidP="005118D4">
      <w:pPr>
        <w:rPr>
          <w:rFonts w:cs="Times New Roman"/>
          <w:i/>
        </w:rPr>
      </w:pPr>
      <w:r>
        <w:rPr>
          <w:rFonts w:cs="Times New Roman"/>
          <w:b/>
        </w:rPr>
        <w:t>Apocalipsis 20:12-13</w:t>
      </w:r>
      <w:r w:rsidRPr="00855E1E">
        <w:rPr>
          <w:rStyle w:val="Textoennegrita"/>
          <w:i/>
          <w:iCs/>
        </w:rPr>
        <w:t>:</w:t>
      </w:r>
      <w:r>
        <w:rPr>
          <w:rStyle w:val="Textoennegrita"/>
          <w:i/>
          <w:iCs/>
        </w:rPr>
        <w:t xml:space="preserve"> </w:t>
      </w:r>
      <w:r>
        <w:rPr>
          <w:rFonts w:cs="Times New Roman"/>
          <w:i/>
        </w:rPr>
        <w:t xml:space="preserve">« </w:t>
      </w:r>
      <w:r>
        <w:rPr>
          <w:rFonts w:cs="Times New Roman"/>
          <w:b/>
          <w:sz w:val="21"/>
          <w:vertAlign w:val="superscript"/>
        </w:rPr>
        <w:t>12</w:t>
      </w:r>
      <w:r>
        <w:rPr>
          <w:rFonts w:cs="Times New Roman"/>
          <w:i/>
        </w:rPr>
        <w:t xml:space="preserve"> </w:t>
      </w:r>
      <w:r w:rsidRPr="005118D4">
        <w:rPr>
          <w:rFonts w:cs="Times New Roman"/>
          <w:i/>
        </w:rPr>
        <w:t>Y vi a los muertos</w:t>
      </w:r>
      <w:r>
        <w:rPr>
          <w:rFonts w:cs="Times New Roman"/>
          <w:i/>
        </w:rPr>
        <w:t xml:space="preserve">, grandes y pequeños, de pie ante Dios; </w:t>
      </w:r>
      <w:r w:rsidRPr="005118D4">
        <w:rPr>
          <w:rFonts w:cs="Times New Roman"/>
          <w:i/>
          <w:u w:val="single"/>
        </w:rPr>
        <w:t xml:space="preserve">y los libros fueron abiertos, y otro libro fue abierto, el cual es el libro de la </w:t>
      </w:r>
      <w:proofErr w:type="gramStart"/>
      <w:r w:rsidRPr="005118D4">
        <w:rPr>
          <w:rFonts w:cs="Times New Roman"/>
          <w:i/>
          <w:u w:val="single"/>
        </w:rPr>
        <w:t>vida;</w:t>
      </w:r>
      <w:r w:rsidR="00DB4E81">
        <w:rPr>
          <w:rFonts w:cs="Times New Roman"/>
          <w:i/>
          <w:u w:val="single"/>
        </w:rPr>
        <w:t xml:space="preserve"> </w:t>
      </w:r>
      <w:r>
        <w:rPr>
          <w:rFonts w:cs="Times New Roman"/>
          <w:i/>
        </w:rPr>
        <w:t xml:space="preserve"> y</w:t>
      </w:r>
      <w:proofErr w:type="gramEnd"/>
      <w:r w:rsidR="00DB4E81">
        <w:rPr>
          <w:rFonts w:cs="Times New Roman"/>
          <w:i/>
        </w:rPr>
        <w:t xml:space="preserve"> </w:t>
      </w:r>
      <w:r>
        <w:rPr>
          <w:rFonts w:cs="Times New Roman"/>
          <w:i/>
        </w:rPr>
        <w:t xml:space="preserve"> </w:t>
      </w:r>
      <w:r w:rsidRPr="00DB4E81">
        <w:rPr>
          <w:rFonts w:cs="Times New Roman"/>
          <w:i/>
          <w:u w:val="single"/>
        </w:rPr>
        <w:t>fueron juzgados los muertos por las cosas que estaban escritas en los libros, según sus obras</w:t>
      </w:r>
      <w:r>
        <w:rPr>
          <w:rFonts w:cs="Times New Roman"/>
          <w:i/>
        </w:rPr>
        <w:t>.</w:t>
      </w:r>
      <w:r w:rsidRPr="005118D4">
        <w:rPr>
          <w:rFonts w:cs="Times New Roman"/>
          <w:i/>
        </w:rPr>
        <w:t xml:space="preserve"> </w:t>
      </w:r>
      <w:r>
        <w:rPr>
          <w:rFonts w:cs="Times New Roman"/>
          <w:i/>
        </w:rPr>
        <w:t xml:space="preserve"> </w:t>
      </w:r>
      <w:r>
        <w:rPr>
          <w:rFonts w:cs="Times New Roman"/>
          <w:b/>
          <w:sz w:val="21"/>
          <w:vertAlign w:val="superscript"/>
        </w:rPr>
        <w:t>13</w:t>
      </w:r>
      <w:r>
        <w:rPr>
          <w:rFonts w:cs="Times New Roman"/>
          <w:i/>
        </w:rPr>
        <w:t xml:space="preserve"> Y el mar entregó los muertos que había en él; y la muerte y el Hades entregaron los muertos que había en ellos; </w:t>
      </w:r>
      <w:r w:rsidRPr="005118D4">
        <w:rPr>
          <w:rFonts w:cs="Times New Roman"/>
          <w:i/>
          <w:u w:val="single"/>
        </w:rPr>
        <w:t>y fueron juzgados cada uno según sus obras</w:t>
      </w:r>
      <w:r>
        <w:rPr>
          <w:rFonts w:cs="Times New Roman"/>
          <w:i/>
        </w:rPr>
        <w:t>»</w:t>
      </w:r>
    </w:p>
    <w:p w14:paraId="3330D1A4" w14:textId="7805CCB8" w:rsidR="00CB417E" w:rsidRDefault="0014742E" w:rsidP="00EF60F2">
      <w:r>
        <w:rPr>
          <w:rFonts w:cs="Times New Roman"/>
        </w:rPr>
        <w:t xml:space="preserve">El versículo 12 continúa: </w:t>
      </w:r>
      <w:r w:rsidRPr="005118D4">
        <w:rPr>
          <w:rFonts w:cs="Times New Roman"/>
          <w:i/>
          <w:iCs/>
        </w:rPr>
        <w:t>«y los libros fueron abiertos, y otro libro fue abierto, el cual es el libro de la vida».</w:t>
      </w:r>
      <w:r>
        <w:rPr>
          <w:rFonts w:cs="Times New Roman"/>
        </w:rPr>
        <w:t xml:space="preserve"> Hay una pluralidad de libros y después un libro singular. Primero debemos entender la función de los libros. Los muertos son juzgados por las cosas escritas en ellos, según sus obras.</w:t>
      </w:r>
    </w:p>
    <w:p w14:paraId="72E755B2" w14:textId="77777777" w:rsidR="00CB417E" w:rsidRDefault="0014742E" w:rsidP="00EF60F2">
      <w:pPr>
        <w:spacing w:after="80"/>
      </w:pPr>
      <w:r>
        <w:rPr>
          <w:rFonts w:cs="Times New Roman"/>
        </w:rPr>
        <w:t>Aquí es importante notar una forma de énfasis característica del pensamiento bíblico. Nosotros podemos enfatizar una frase poniéndola en letras grandes, subrayándola o elevando la voz. En la Escritura hebrea la repetición tiene una fuerza especial. En Isaías 6, por ejemplo, los serafines aparecen cubriéndose el rostro y los pies con sus alas delante de la majestad divina. No dicen simplemente que Dios es santo; repiten:</w:t>
      </w:r>
    </w:p>
    <w:p w14:paraId="2FCF74B1" w14:textId="77777777" w:rsidR="00CB417E" w:rsidRDefault="0014742E" w:rsidP="00EF60F2">
      <w:pPr>
        <w:spacing w:after="80"/>
      </w:pPr>
      <w:r>
        <w:rPr>
          <w:rFonts w:cs="Times New Roman"/>
          <w:b/>
        </w:rPr>
        <w:t xml:space="preserve">Isaías 6:3: </w:t>
      </w:r>
      <w:r>
        <w:rPr>
          <w:rFonts w:cs="Times New Roman"/>
          <w:i/>
        </w:rPr>
        <w:t>«</w:t>
      </w:r>
      <w:r>
        <w:rPr>
          <w:rFonts w:cs="Times New Roman"/>
          <w:b/>
          <w:sz w:val="21"/>
          <w:vertAlign w:val="superscript"/>
        </w:rPr>
        <w:t>3</w:t>
      </w:r>
      <w:r>
        <w:rPr>
          <w:rFonts w:cs="Times New Roman"/>
          <w:i/>
        </w:rPr>
        <w:t xml:space="preserve"> Santo, santo, santo, Jehová de los ejércitos; toda la tierra está llena de su gloria.»</w:t>
      </w:r>
    </w:p>
    <w:p w14:paraId="44BC7AD9" w14:textId="77777777" w:rsidR="00CB417E" w:rsidRDefault="0014742E" w:rsidP="00EF60F2">
      <w:r>
        <w:rPr>
          <w:rFonts w:cs="Times New Roman"/>
        </w:rPr>
        <w:t xml:space="preserve">Apocalipsis fue escrito en griego por un autor judío, y aquí encontramos una repetición semejante. Al final del versículo 12 se dice que </w:t>
      </w:r>
      <w:r w:rsidRPr="005118D4">
        <w:rPr>
          <w:rFonts w:cs="Times New Roman"/>
          <w:i/>
          <w:iCs/>
        </w:rPr>
        <w:t>«fueron juzgados los muertos por las cosas que estaban escritas en los libros, según sus obras».</w:t>
      </w:r>
      <w:r>
        <w:rPr>
          <w:rFonts w:cs="Times New Roman"/>
        </w:rPr>
        <w:t xml:space="preserve"> Luego el versículo 13 vuelve a decir </w:t>
      </w:r>
      <w:r w:rsidRPr="005118D4">
        <w:rPr>
          <w:rFonts w:cs="Times New Roman"/>
          <w:i/>
          <w:iCs/>
        </w:rPr>
        <w:t>que «fueron juzgados cada uno según sus obras».</w:t>
      </w:r>
      <w:r>
        <w:rPr>
          <w:rFonts w:cs="Times New Roman"/>
        </w:rPr>
        <w:t xml:space="preserve"> Cuando el texto lo repite, debemos escuchar el peso del énfasis.</w:t>
      </w:r>
    </w:p>
    <w:p w14:paraId="0DC1BACA" w14:textId="77777777" w:rsidR="00CB417E" w:rsidRDefault="0014742E" w:rsidP="00EF60F2">
      <w:r>
        <w:rPr>
          <w:rFonts w:cs="Times New Roman"/>
        </w:rPr>
        <w:t>Algunos escuchan esto como si yo estuviera hablando otro idioma, porque si realmente captáramos lo que significa, el temor se apoderaría de nosotros. Si estás fuera de Cristo, serás juzgado. La imagen de muchos libros comunica que ningún pensamiento, palabra, disposición, actitud o acción será olvidado. Todo lo que hiciste en público, todo lo que hiciste en secreto, lo que realizaste y aquello que alimentaste en el corazón quedará descubierto.</w:t>
      </w:r>
    </w:p>
    <w:p w14:paraId="5C2796B2" w14:textId="77777777" w:rsidR="00CB417E" w:rsidRDefault="0014742E" w:rsidP="00EF60F2">
      <w:r>
        <w:rPr>
          <w:rFonts w:cs="Times New Roman"/>
        </w:rPr>
        <w:t>El juicio no ocurre porque Dios necesite información. Ocurre también para que la justicia de Dios sea vindicada delante de la creación. Nadie será condenado por una acusación vaga. La justicia será tan manifiesta que no quedará espacio para decir que Dios fue injusto. El horror de esa escena es que el pecador verá con claridad aquello que ahora minimiza. Lo digo con la misma dureza con que lo expuse allí: el día en que el juicio de Dios quite definitivamente la corrupción, la creación entera reconocerá que Dios ha hecho justicia. Aquello que ahora nos parece una amenaza contra nuestra autonomía será visto entonces como la vindicación del Juez santo.</w:t>
      </w:r>
    </w:p>
    <w:p w14:paraId="0E561F25" w14:textId="7408053A" w:rsidR="00DF6D29" w:rsidRPr="00DF6D29" w:rsidRDefault="0014742E" w:rsidP="00EF60F2">
      <w:pPr>
        <w:rPr>
          <w:rFonts w:cs="Times New Roman"/>
        </w:rPr>
      </w:pPr>
      <w:r>
        <w:t xml:space="preserve">No estoy tratando de gritar ni de producir emoción. Estoy exponiendo lo que el texto dice. </w:t>
      </w:r>
      <w:r>
        <w:rPr>
          <w:b/>
          <w:bCs/>
        </w:rPr>
        <w:t xml:space="preserve">Paul Washer: </w:t>
      </w:r>
      <w:r>
        <w:rPr>
          <w:i/>
          <w:iCs/>
        </w:rPr>
        <w:t>Un hombre que en parte me discipuló durante mis años universitarios se parecía, en mi imaginación, a Apollo Creed de las películas de Rocky. Solía mirarme con intensidad y decirme, en esencia: «Washer, mírame. Esto no es un juego de niños; esto es real».</w:t>
      </w:r>
      <w:r>
        <w:t xml:space="preserve"> Eso mismo quiero transmitir: o deberíamos irnos a ver televisión, o debemos admitir que esto es real. Hay predicadores que entrarían en una prisión y gastarían todo el tiempo diciendo: «Dios tiene un gran plan para ti», «vas a ser un vencedor», y cosas semejantes. Puede haber un momento para hablar de esperanza, pero antes debemos enfrentar la pregunta de la eternidad. Si muriéramos ahora fuera de Cristo, compareceríamos ante Dios y seríamos juzgados por cada pensamiento, palabra y obra. Considerado sobre esa base, no tengo esperanza en mí mismo.</w:t>
      </w:r>
    </w:p>
    <w:p w14:paraId="57FE5A55" w14:textId="6CC0D2FB" w:rsidR="00CB417E" w:rsidRDefault="00EF60F2" w:rsidP="00EF60F2">
      <w:pPr>
        <w:keepNext/>
        <w:shd w:val="clear" w:color="auto" w:fill="E7E7E7"/>
        <w:spacing w:before="140" w:after="60"/>
        <w:jc w:val="left"/>
      </w:pPr>
      <w:r>
        <w:rPr>
          <w:rFonts w:cs="Times New Roman"/>
          <w:b/>
          <w:color w:val="000000"/>
          <w:sz w:val="24"/>
        </w:rPr>
        <w:t>6</w:t>
      </w:r>
      <w:r w:rsidR="0014742E">
        <w:rPr>
          <w:rFonts w:cs="Times New Roman"/>
          <w:b/>
          <w:color w:val="000000"/>
          <w:sz w:val="24"/>
        </w:rPr>
        <w:t>. EL MAR, LA MUERTE Y EL HADES ENTREGAN A SUS MUERTOS</w:t>
      </w:r>
    </w:p>
    <w:p w14:paraId="1478ACF2" w14:textId="72DE1983" w:rsidR="00DB4E81" w:rsidRDefault="00DB4E81" w:rsidP="00DB4E81">
      <w:pPr>
        <w:rPr>
          <w:rFonts w:cs="Times New Roman"/>
          <w:i/>
        </w:rPr>
      </w:pPr>
      <w:r>
        <w:rPr>
          <w:rFonts w:cs="Times New Roman"/>
          <w:b/>
        </w:rPr>
        <w:t>Apocalipsis 20:13</w:t>
      </w:r>
      <w:r w:rsidRPr="00855E1E">
        <w:rPr>
          <w:rStyle w:val="Textoennegrita"/>
          <w:i/>
          <w:iCs/>
        </w:rPr>
        <w:t>:</w:t>
      </w:r>
      <w:r>
        <w:rPr>
          <w:rStyle w:val="Textoennegrita"/>
          <w:i/>
          <w:iCs/>
        </w:rPr>
        <w:t xml:space="preserve"> </w:t>
      </w:r>
      <w:r>
        <w:rPr>
          <w:rFonts w:cs="Times New Roman"/>
          <w:i/>
        </w:rPr>
        <w:t xml:space="preserve">« </w:t>
      </w:r>
      <w:r>
        <w:rPr>
          <w:rFonts w:cs="Times New Roman"/>
          <w:b/>
          <w:sz w:val="21"/>
          <w:vertAlign w:val="superscript"/>
        </w:rPr>
        <w:t>13</w:t>
      </w:r>
      <w:r>
        <w:rPr>
          <w:rFonts w:cs="Times New Roman"/>
          <w:i/>
        </w:rPr>
        <w:t xml:space="preserve"> </w:t>
      </w:r>
      <w:r w:rsidRPr="00DB4E81">
        <w:rPr>
          <w:rFonts w:cs="Times New Roman"/>
          <w:i/>
          <w:u w:val="single"/>
        </w:rPr>
        <w:t>Y el mar entregó los muertos que había en él; y la muerte y el Hades entregaron los muertos que había en ellos</w:t>
      </w:r>
      <w:r>
        <w:rPr>
          <w:rFonts w:cs="Times New Roman"/>
          <w:i/>
        </w:rPr>
        <w:t xml:space="preserve">; </w:t>
      </w:r>
      <w:r w:rsidRPr="00DB4E81">
        <w:rPr>
          <w:rFonts w:cs="Times New Roman"/>
          <w:i/>
        </w:rPr>
        <w:t>y fueron juzgados cada uno según sus obras</w:t>
      </w:r>
      <w:r>
        <w:rPr>
          <w:rFonts w:cs="Times New Roman"/>
          <w:i/>
        </w:rPr>
        <w:t>»</w:t>
      </w:r>
    </w:p>
    <w:p w14:paraId="53DC5202" w14:textId="6E64EA08" w:rsidR="00CB417E" w:rsidRDefault="0014742E" w:rsidP="00EF60F2">
      <w:r>
        <w:rPr>
          <w:rFonts w:cs="Times New Roman"/>
        </w:rPr>
        <w:t xml:space="preserve">El versículo 13 dice </w:t>
      </w:r>
      <w:r w:rsidRPr="00DB4E81">
        <w:rPr>
          <w:rFonts w:cs="Times New Roman"/>
          <w:i/>
          <w:iCs/>
        </w:rPr>
        <w:t xml:space="preserve">que </w:t>
      </w:r>
      <w:r w:rsidR="00DB4E81">
        <w:rPr>
          <w:rFonts w:cs="Times New Roman"/>
          <w:i/>
        </w:rPr>
        <w:t>«</w:t>
      </w:r>
      <w:r w:rsidRPr="00DB4E81">
        <w:rPr>
          <w:rFonts w:cs="Times New Roman"/>
          <w:i/>
          <w:iCs/>
        </w:rPr>
        <w:t xml:space="preserve">el mar entregó a los muertos que había en él, y que la muerte y el Hades entregaron a los muertos que había en </w:t>
      </w:r>
      <w:proofErr w:type="gramStart"/>
      <w:r w:rsidRPr="00DB4E81">
        <w:rPr>
          <w:rFonts w:cs="Times New Roman"/>
          <w:i/>
          <w:iCs/>
        </w:rPr>
        <w:t>ellos</w:t>
      </w:r>
      <w:r>
        <w:rPr>
          <w:rFonts w:cs="Times New Roman"/>
        </w:rPr>
        <w:t>.</w:t>
      </w:r>
      <w:r w:rsidR="00DB4E81">
        <w:rPr>
          <w:rFonts w:cs="Times New Roman"/>
          <w:i/>
        </w:rPr>
        <w:t>»</w:t>
      </w:r>
      <w:proofErr w:type="gramEnd"/>
      <w:r>
        <w:rPr>
          <w:rFonts w:cs="Times New Roman"/>
        </w:rPr>
        <w:t xml:space="preserve"> La idea es que no existe escondite. La Escritura narra el caso de un hombre que levantó una rebelión contra el reino davídico y terminó escondido dentro de una ciudad amurallada. Cuando las tropas de David llegaron dispuestas a destruir la ciudad para capturarlo, una mujer sabia preguntó a quién buscaban y resolvió entregar al rebelde para que la ciudad no pereciera con él. Esa imagen me ayuda aquí: lo que te sirve ahora como escondite no se enfrentará al Juez para protegerte. La Escritura también presenta a los grandes de la tierra queriendo que los montes y las peñas caigan sobre ellos para esconderlos de la presencia del Juez. Pero en el juicio final no habrá una creación dispuesta a esconderte.</w:t>
      </w:r>
    </w:p>
    <w:p w14:paraId="4642FC7B" w14:textId="77777777" w:rsidR="00CB417E" w:rsidRDefault="0014742E" w:rsidP="00EF60F2">
      <w:r>
        <w:rPr>
          <w:rFonts w:cs="Times New Roman"/>
        </w:rPr>
        <w:t xml:space="preserve">Piensa en los hombres que murieron en el fondo del mar. Imagínalos diciendo: «Escóndeme aquí». Pero el mar, por decirlo con la fuerza de la imagen, los expulsa porque también está bajo la autoridad de aquel que viene a juzgar. </w:t>
      </w:r>
      <w:r>
        <w:rPr>
          <w:rFonts w:cs="Times New Roman"/>
        </w:rPr>
        <w:lastRenderedPageBreak/>
        <w:t>«Muerte, déjame permanecer aquí». La muerte los entrega. «Hades, escóndeme». El Hades los entrega. No existe profundidad suficientemente profunda para escapar de Dios.</w:t>
      </w:r>
    </w:p>
    <w:p w14:paraId="12DCC7CA" w14:textId="77777777" w:rsidR="00CB417E" w:rsidRDefault="0014742E" w:rsidP="00EF60F2">
      <w:pPr>
        <w:spacing w:after="80"/>
      </w:pPr>
      <w:r>
        <w:rPr>
          <w:b/>
          <w:bCs/>
        </w:rPr>
        <w:t xml:space="preserve">Paul Washer: </w:t>
      </w:r>
      <w:r>
        <w:rPr>
          <w:i/>
          <w:iCs/>
        </w:rPr>
        <w:t>«De niño crecí en granjas y ranchos, pescando y cazando. Si necesitaba gusanos o insectos para pescar, levantaba una piedra o un tronco podrido. En cuanto entraba la luz, los insectos comenzaban a enterrarse más profundo. Querían huir de la luz.»</w:t>
      </w:r>
      <w:r>
        <w:t xml:space="preserve"> Jesús utiliza una imagen moral semejante:</w:t>
      </w:r>
    </w:p>
    <w:p w14:paraId="3AE94056" w14:textId="77777777" w:rsidR="00CB417E" w:rsidRDefault="0014742E" w:rsidP="00EF60F2">
      <w:pPr>
        <w:spacing w:after="80"/>
      </w:pPr>
      <w:r>
        <w:rPr>
          <w:rFonts w:cs="Times New Roman"/>
          <w:b/>
        </w:rPr>
        <w:t xml:space="preserve">Juan 3:19: </w:t>
      </w:r>
      <w:r>
        <w:rPr>
          <w:rFonts w:cs="Times New Roman"/>
          <w:i/>
        </w:rPr>
        <w:t>«</w:t>
      </w:r>
      <w:r>
        <w:rPr>
          <w:rFonts w:cs="Times New Roman"/>
          <w:b/>
          <w:sz w:val="21"/>
          <w:vertAlign w:val="superscript"/>
        </w:rPr>
        <w:t>19</w:t>
      </w:r>
      <w:r>
        <w:rPr>
          <w:rFonts w:cs="Times New Roman"/>
          <w:i/>
        </w:rPr>
        <w:t xml:space="preserve"> Y esta es la condenación: que la luz vino al mundo, y los hombres amaron más las tinieblas que la luz, porque sus obras eran malas.»</w:t>
      </w:r>
    </w:p>
    <w:p w14:paraId="486DEA5E" w14:textId="72BD698B" w:rsidR="00DF6D29" w:rsidRPr="00DF6D29" w:rsidRDefault="0014742E" w:rsidP="00EF60F2">
      <w:pPr>
        <w:rPr>
          <w:rFonts w:cs="Times New Roman"/>
        </w:rPr>
      </w:pPr>
      <w:r>
        <w:rPr>
          <w:rFonts w:cs="Times New Roman"/>
        </w:rPr>
        <w:t>Eso es lo que el pecado hace: desea las tinieblas porque la luz expone lo que somos. Pero en aquel día no habrá una piedra bajo la cual esconderse.</w:t>
      </w:r>
    </w:p>
    <w:p w14:paraId="693C7959" w14:textId="286E8751" w:rsidR="00DF6D29" w:rsidRPr="00DF6D29" w:rsidRDefault="00EF60F2" w:rsidP="00DF6D29">
      <w:pPr>
        <w:keepNext/>
        <w:shd w:val="clear" w:color="auto" w:fill="E7E7E7"/>
        <w:spacing w:before="140" w:after="60"/>
        <w:jc w:val="left"/>
      </w:pPr>
      <w:r>
        <w:rPr>
          <w:rFonts w:cs="Times New Roman"/>
          <w:b/>
          <w:color w:val="000000"/>
          <w:sz w:val="24"/>
        </w:rPr>
        <w:t>7</w:t>
      </w:r>
      <w:r w:rsidR="0014742E">
        <w:rPr>
          <w:rFonts w:cs="Times New Roman"/>
          <w:b/>
          <w:color w:val="000000"/>
          <w:sz w:val="24"/>
        </w:rPr>
        <w:t xml:space="preserve">. </w:t>
      </w:r>
      <w:r w:rsidR="00472B38" w:rsidRPr="00472B38">
        <w:rPr>
          <w:rFonts w:cs="Times New Roman"/>
          <w:b/>
          <w:color w:val="000000"/>
          <w:sz w:val="24"/>
        </w:rPr>
        <w:t>EL LIBRO DE LA VIDA: LA ÚNICA ESPERANZA ESTÁ FUERA DE NOSOTROS</w:t>
      </w:r>
    </w:p>
    <w:p w14:paraId="663E1A1E" w14:textId="71912B71" w:rsidR="00DB4E81" w:rsidRDefault="00DB4E81" w:rsidP="00DB4E81">
      <w:r>
        <w:rPr>
          <w:rFonts w:cs="Times New Roman"/>
          <w:b/>
        </w:rPr>
        <w:t>Apocalipsis 20:1</w:t>
      </w:r>
      <w:r w:rsidR="00DF6D29">
        <w:rPr>
          <w:rFonts w:cs="Times New Roman"/>
          <w:b/>
        </w:rPr>
        <w:t>5</w:t>
      </w:r>
      <w:r w:rsidRPr="00855E1E">
        <w:rPr>
          <w:rStyle w:val="Textoennegrita"/>
          <w:i/>
          <w:iCs/>
        </w:rPr>
        <w:t>:</w:t>
      </w:r>
      <w:r>
        <w:rPr>
          <w:rStyle w:val="Textoennegrita"/>
          <w:i/>
          <w:iCs/>
        </w:rPr>
        <w:t xml:space="preserve"> </w:t>
      </w:r>
      <w:r w:rsidR="00DF6D29">
        <w:rPr>
          <w:rFonts w:cs="Times New Roman"/>
          <w:i/>
        </w:rPr>
        <w:t>«</w:t>
      </w:r>
      <w:r>
        <w:rPr>
          <w:rFonts w:cs="Times New Roman"/>
          <w:i/>
        </w:rPr>
        <w:t xml:space="preserve"> </w:t>
      </w:r>
      <w:r>
        <w:rPr>
          <w:rFonts w:cs="Times New Roman"/>
          <w:b/>
          <w:sz w:val="21"/>
          <w:vertAlign w:val="superscript"/>
        </w:rPr>
        <w:t>15</w:t>
      </w:r>
      <w:r>
        <w:rPr>
          <w:rFonts w:cs="Times New Roman"/>
          <w:i/>
        </w:rPr>
        <w:t xml:space="preserve"> Y el que no se halló inscrito en el libro de la vida fue lanzado al lago de </w:t>
      </w:r>
      <w:proofErr w:type="gramStart"/>
      <w:r>
        <w:rPr>
          <w:rFonts w:cs="Times New Roman"/>
          <w:i/>
        </w:rPr>
        <w:t>fuego.»</w:t>
      </w:r>
      <w:proofErr w:type="gramEnd"/>
    </w:p>
    <w:p w14:paraId="5D10B55E" w14:textId="39CEC5EE" w:rsidR="00CB417E" w:rsidRPr="00DF6D29" w:rsidRDefault="0014742E" w:rsidP="00EF60F2">
      <w:pPr>
        <w:rPr>
          <w:i/>
          <w:iCs/>
        </w:rPr>
      </w:pPr>
      <w:r>
        <w:rPr>
          <w:rFonts w:cs="Times New Roman"/>
        </w:rPr>
        <w:t xml:space="preserve">Hasta aquí hay muchos libros: el registro de obras, pensamientos y actos de hombres que han vivido. Pero hay otro libro, uno. El versículo 15 dice que </w:t>
      </w:r>
      <w:r w:rsidR="00DF6D29">
        <w:rPr>
          <w:rFonts w:cs="Times New Roman"/>
          <w:i/>
        </w:rPr>
        <w:t>«</w:t>
      </w:r>
      <w:r w:rsidRPr="00DF6D29">
        <w:rPr>
          <w:rFonts w:cs="Times New Roman"/>
          <w:i/>
          <w:iCs/>
        </w:rPr>
        <w:t>quien no fue hallado inscrito en el Libro de la Vida fue lanzado al lago de fuego</w:t>
      </w:r>
      <w:r w:rsidR="00DF6D29" w:rsidRPr="00DF6D29">
        <w:rPr>
          <w:rFonts w:cs="Times New Roman"/>
          <w:i/>
          <w:iCs/>
        </w:rPr>
        <w:t>»</w:t>
      </w:r>
    </w:p>
    <w:p w14:paraId="650AAF0A" w14:textId="77777777" w:rsidR="00CB417E" w:rsidRDefault="0014742E" w:rsidP="00EF60F2">
      <w:r>
        <w:rPr>
          <w:rFonts w:cs="Times New Roman"/>
        </w:rPr>
        <w:t>Jesús enseñó que ancho es el camino que lleva a la perdición y muchos entran por él, mientras que estrecho es el camino que lleva a la vida y pocos lo hallan. La imagen de los muchos libros y el único Libro de la Vida me hace pensar en esa realidad. Pero la pregunta decisiva es: ¿qué hicieron quienes están en ese libro para ganar su lugar? La respuesta del evangelio no es lo que ellos hicieron, sino lo que Cristo hizo por ellos.</w:t>
      </w:r>
    </w:p>
    <w:p w14:paraId="65E9EEF1" w14:textId="77777777" w:rsidR="00CB417E" w:rsidRDefault="0014742E" w:rsidP="00EF60F2">
      <w:pPr>
        <w:spacing w:after="80"/>
      </w:pPr>
      <w:r>
        <w:rPr>
          <w:rFonts w:cs="Times New Roman"/>
          <w:b/>
        </w:rPr>
        <w:t xml:space="preserve">Mateo 7:13–14: </w:t>
      </w:r>
      <w:r>
        <w:rPr>
          <w:rFonts w:cs="Times New Roman"/>
          <w:i/>
        </w:rPr>
        <w:t>«</w:t>
      </w:r>
      <w:r>
        <w:rPr>
          <w:rFonts w:cs="Times New Roman"/>
          <w:b/>
          <w:sz w:val="21"/>
          <w:vertAlign w:val="superscript"/>
        </w:rPr>
        <w:t>13</w:t>
      </w:r>
      <w:r>
        <w:rPr>
          <w:rFonts w:cs="Times New Roman"/>
          <w:i/>
        </w:rPr>
        <w:t xml:space="preserve"> Entrad por la puerta estrecha; porque ancha es la puerta, y espacioso el camino que lleva a la perdición, y muchos son los que entran por ella; </w:t>
      </w:r>
      <w:r>
        <w:rPr>
          <w:rFonts w:cs="Times New Roman"/>
          <w:b/>
          <w:sz w:val="21"/>
          <w:vertAlign w:val="superscript"/>
        </w:rPr>
        <w:t>14</w:t>
      </w:r>
      <w:r>
        <w:rPr>
          <w:rFonts w:cs="Times New Roman"/>
          <w:i/>
        </w:rPr>
        <w:t xml:space="preserve"> porque estrecha es la puerta, y angosto el camino que lleva a la vida, y pocos son los que la </w:t>
      </w:r>
      <w:proofErr w:type="gramStart"/>
      <w:r>
        <w:rPr>
          <w:rFonts w:cs="Times New Roman"/>
          <w:i/>
        </w:rPr>
        <w:t>hallan.»</w:t>
      </w:r>
      <w:proofErr w:type="gramEnd"/>
    </w:p>
    <w:p w14:paraId="5A808B5C" w14:textId="06BE7136" w:rsidR="00CB417E" w:rsidRPr="00DF6D29" w:rsidRDefault="0014742E">
      <w:pPr>
        <w:keepNext/>
        <w:shd w:val="clear" w:color="auto" w:fill="7F7F7F"/>
        <w:spacing w:before="160" w:after="80"/>
        <w:jc w:val="left"/>
        <w:rPr>
          <w:sz w:val="22"/>
          <w:szCs w:val="20"/>
        </w:rPr>
      </w:pPr>
      <w:r w:rsidRPr="00DF6D29">
        <w:rPr>
          <w:rFonts w:cs="Times New Roman"/>
          <w:b/>
          <w:color w:val="FFFFFF"/>
          <w:sz w:val="28"/>
          <w:szCs w:val="20"/>
        </w:rPr>
        <w:t>II. CRISTO</w:t>
      </w:r>
      <w:r w:rsidR="00855DBC">
        <w:rPr>
          <w:rFonts w:cs="Times New Roman"/>
          <w:b/>
          <w:color w:val="FFFFFF"/>
          <w:sz w:val="28"/>
          <w:szCs w:val="20"/>
        </w:rPr>
        <w:t>:</w:t>
      </w:r>
      <w:r w:rsidRPr="00DF6D29">
        <w:rPr>
          <w:rFonts w:cs="Times New Roman"/>
          <w:b/>
          <w:color w:val="FFFFFF"/>
          <w:sz w:val="28"/>
          <w:szCs w:val="20"/>
        </w:rPr>
        <w:t xml:space="preserve">  LA ÚNICA ESPERANZA DEL PECADOR</w:t>
      </w:r>
    </w:p>
    <w:p w14:paraId="106F3346" w14:textId="77777777" w:rsidR="00CB417E" w:rsidRDefault="0014742E" w:rsidP="00EF60F2">
      <w:pPr>
        <w:keepNext/>
        <w:shd w:val="clear" w:color="auto" w:fill="E7E7E7"/>
        <w:spacing w:before="140" w:after="60"/>
        <w:jc w:val="left"/>
      </w:pPr>
      <w:r>
        <w:rPr>
          <w:rFonts w:cs="Times New Roman"/>
          <w:b/>
          <w:color w:val="000000"/>
          <w:sz w:val="24"/>
        </w:rPr>
        <w:t>1. «¿QUÉ MÁS PUEDO HACER? ÉL MURIÓ POR MÍ»</w:t>
      </w:r>
    </w:p>
    <w:p w14:paraId="150EB8A8" w14:textId="77777777" w:rsidR="00CB417E" w:rsidRDefault="0014742E" w:rsidP="00EF60F2">
      <w:r>
        <w:rPr>
          <w:b/>
          <w:bCs/>
        </w:rPr>
        <w:t xml:space="preserve">Paul Washer: </w:t>
      </w:r>
      <w:r>
        <w:rPr>
          <w:i/>
          <w:iCs/>
        </w:rPr>
        <w:t>«Recuerdo mis días en la Universidad de Texas. Todos me conocían. Cuando dije que me había convertido, algunos amigos pensaron que aquello era demasiado bajo incluso para mí: creían que ahora estaba burlándome de Dios fingiendo una conversión. «No tú», me decían.</w:t>
      </w:r>
    </w:p>
    <w:p w14:paraId="70CECFA8" w14:textId="77777777" w:rsidR="00CB417E" w:rsidRDefault="0014742E" w:rsidP="00EF60F2">
      <w:r>
        <w:rPr>
          <w:i/>
          <w:iCs/>
        </w:rPr>
        <w:t>Un par de semanas después me encontré en el patio de la universidad repartiendo tratados. Personas que antes jamás lo habrían hecho comenzaron a burlarse de mí; muchachas se reían; todos me miraban. Algunos amigos se acercaron y me dijeron: «¿Qué te pasó? ¿Estás en una secta? ¿Qué haces aquí repartiendo tratados mientras todos se burlan de ti?». Los miré y respondí: «¿Qué otra cosa puedo hacer? Él murió por mí».</w:t>
      </w:r>
    </w:p>
    <w:p w14:paraId="49015CF0" w14:textId="77777777" w:rsidR="00CB417E" w:rsidRDefault="0014742E" w:rsidP="00EF60F2">
      <w:r>
        <w:rPr>
          <w:i/>
          <w:iCs/>
        </w:rPr>
        <w:t>Había visto algo de lo que yo era. Recuerdo una noche anterior a mi conversión. Fui a un bar; para entonces ni siquiera disfrutaba realmente de las fiestas. Era un joven que terminaba sentado solo en un bar de hombres mayores o de motociclistas, bebiendo whisky. Me emborraché tanto que no sé cómo llegué a mi apartamento. A las cuatro o cinco de la mañana, todavía oscuro, desperté en el piso frío y pegajoso, sin camisa, preguntándome dónde estaba. Encendí una luz tenue, miré un espejo y me vi cubierto de mi propio vómito.</w:t>
      </w:r>
    </w:p>
    <w:p w14:paraId="5457353C" w14:textId="77777777" w:rsidR="00CB417E" w:rsidRDefault="0014742E" w:rsidP="00EF60F2">
      <w:r>
        <w:rPr>
          <w:i/>
          <w:iCs/>
        </w:rPr>
        <w:t>Él me salvó. ¿Qué otra cosa puedo hacer? El cristianismo no es, en el fondo, un proyecto de guardar reglas para volvernos respetables. Quiero ser santo, pero eso no es lo que sostiene mi fe. Lo que me sostiene es este Hombre crucificado que resucitó de los muertos a favor de pecadores. Jesucristo derramó su sangre por este pecador.»</w:t>
      </w:r>
    </w:p>
    <w:p w14:paraId="30A214AA" w14:textId="77777777" w:rsidR="00CB417E" w:rsidRDefault="0014742E" w:rsidP="00EF60F2">
      <w:r>
        <w:rPr>
          <w:rFonts w:cs="Times New Roman"/>
        </w:rPr>
        <w:t>Y tú eres tan pecador como yo. Tal vez respondas: «Nunca dije que fuera mejor; estoy en prisión». Pero puedes seguir pensando que no necesitas a Cristo con la misma desesperación con que yo lo necesito. Todos aquí necesitamos a Cristo.</w:t>
      </w:r>
    </w:p>
    <w:p w14:paraId="54FF9DBD" w14:textId="77777777" w:rsidR="00CB417E" w:rsidRDefault="0014742E" w:rsidP="00EF60F2">
      <w:pPr>
        <w:keepNext/>
        <w:shd w:val="clear" w:color="auto" w:fill="E7E7E7"/>
        <w:spacing w:before="140" w:after="60"/>
        <w:jc w:val="left"/>
      </w:pPr>
      <w:r>
        <w:rPr>
          <w:rFonts w:cs="Times New Roman"/>
          <w:b/>
          <w:color w:val="000000"/>
          <w:sz w:val="24"/>
        </w:rPr>
        <w:t>2. LAS MALAS NOTICIAS HACEN VISIBLE LA GLORIA DE LAS BUENAS NOTICIAS</w:t>
      </w:r>
    </w:p>
    <w:p w14:paraId="6D534FA6" w14:textId="77777777" w:rsidR="00CB417E" w:rsidRDefault="0014742E" w:rsidP="00EF60F2">
      <w:r>
        <w:rPr>
          <w:rFonts w:cs="Times New Roman"/>
        </w:rPr>
        <w:t>En el próximo mensaje quiero hablar del pecado y de cuán pecadores somos realmente. Tal vez alguien pregunte: «¿Por qué dices tantas cosas negativas?». Primero, porque son verdaderas. Segundo, porque las buenas noticias del evangelio no parecen buenas hasta que se ven a la luz de las malas noticias.</w:t>
      </w:r>
    </w:p>
    <w:p w14:paraId="3023740A" w14:textId="77777777" w:rsidR="00CB417E" w:rsidRDefault="0014742E" w:rsidP="00EF60F2">
      <w:r>
        <w:rPr>
          <w:b/>
          <w:bCs/>
        </w:rPr>
        <w:t xml:space="preserve">Paul Washer: </w:t>
      </w:r>
      <w:r>
        <w:rPr>
          <w:i/>
          <w:iCs/>
        </w:rPr>
        <w:t>«He trabajado en países donde los niños se morían de hambre. Si yo me acercara a alguien como Bill Gates y le ofreciera un pequeño sándwich barato que preparé, probablemente no vería en él nada especialmente valioso. Pero si llevo un recipiente de avena a un niño que está muriendo de hambre en la calle —algo que he visto— puede besarme la mano y decir: «Gracias». Es el reconocimiento de la necesidad lo que permite ver la bondad de la provisión.»</w:t>
      </w:r>
    </w:p>
    <w:p w14:paraId="5B276A4A" w14:textId="77777777" w:rsidR="00CB417E" w:rsidRDefault="0014742E" w:rsidP="00EF60F2">
      <w:r>
        <w:t xml:space="preserve">De la misma manera, solo cuando vemos nuestra necesidad comenzamos a contemplar la gloria del amor de Cristo. Y cuando empezamos a hablar del amor de Cristo entramos en una de las cosas más difíciles de predicar. Puedo hablar de la oscuridad del infierno y de la oscuridad del pecado con mayor facilidad que de la magnitud del amor de Dios. </w:t>
      </w:r>
      <w:r>
        <w:rPr>
          <w:b/>
          <w:bCs/>
        </w:rPr>
        <w:lastRenderedPageBreak/>
        <w:t xml:space="preserve">Paul Washer: </w:t>
      </w:r>
      <w:r>
        <w:rPr>
          <w:i/>
          <w:iCs/>
        </w:rPr>
        <w:t>«Después de más de cuarenta años, entiendo muy poco de ese amor; y aun lo poco que entiendo supera mi capacidad para comunicarlo.»</w:t>
      </w:r>
    </w:p>
    <w:p w14:paraId="12257DBD" w14:textId="3027C392" w:rsidR="00CB417E" w:rsidRDefault="0014742E" w:rsidP="00EF60F2">
      <w:pPr>
        <w:keepNext/>
        <w:shd w:val="clear" w:color="auto" w:fill="E7E7E7"/>
        <w:spacing w:before="140" w:after="60"/>
        <w:jc w:val="left"/>
      </w:pPr>
      <w:r>
        <w:rPr>
          <w:rFonts w:cs="Times New Roman"/>
          <w:b/>
          <w:color w:val="000000"/>
          <w:sz w:val="24"/>
        </w:rPr>
        <w:t xml:space="preserve">3. </w:t>
      </w:r>
      <w:r w:rsidR="00387830" w:rsidRPr="00387830">
        <w:rPr>
          <w:rFonts w:cs="Times New Roman"/>
          <w:b/>
          <w:color w:val="000000"/>
          <w:sz w:val="24"/>
        </w:rPr>
        <w:t xml:space="preserve">EL AMOR DE DIOS: </w:t>
      </w:r>
      <w:r w:rsidR="00387830">
        <w:rPr>
          <w:rFonts w:cs="Times New Roman"/>
          <w:b/>
          <w:color w:val="000000"/>
          <w:sz w:val="24"/>
        </w:rPr>
        <w:t xml:space="preserve"> </w:t>
      </w:r>
      <w:r w:rsidR="00387830" w:rsidRPr="00387830">
        <w:rPr>
          <w:rFonts w:cs="Times New Roman"/>
          <w:b/>
          <w:color w:val="000000"/>
          <w:sz w:val="24"/>
        </w:rPr>
        <w:t>UNA DE LAS VERDADES MÁS DIFÍCILES DE CREER CUANDO CONOCEMOS NUESTRO PECADO</w:t>
      </w:r>
    </w:p>
    <w:p w14:paraId="435581DE" w14:textId="77777777" w:rsidR="00CB417E" w:rsidRDefault="0014742E" w:rsidP="00EF60F2">
      <w:r>
        <w:rPr>
          <w:rFonts w:cs="Times New Roman"/>
        </w:rPr>
        <w:t>Si eres cristiano, una de las teologías más difíciles que tendrás que aprender y creer es que Dios te ama tanto como dice que te ama. Nos parece incomprensible porque conocemos demasiado bien lo que somos.</w:t>
      </w:r>
    </w:p>
    <w:p w14:paraId="4264030E" w14:textId="77777777" w:rsidR="00CB417E" w:rsidRDefault="0014742E" w:rsidP="00EF60F2">
      <w:pPr>
        <w:spacing w:after="80"/>
      </w:pPr>
      <w:r>
        <w:rPr>
          <w:rFonts w:cs="Times New Roman"/>
        </w:rPr>
        <w:t>Piensa en Pedro cuando Cristo le dio aquella pesca extraordinaria. La reacción normal habría sido alegría; sin embargo, Pedro cayó delante de Jesús y dijo:</w:t>
      </w:r>
    </w:p>
    <w:p w14:paraId="11D60F06" w14:textId="77777777" w:rsidR="00CB417E" w:rsidRDefault="0014742E" w:rsidP="00EF60F2">
      <w:pPr>
        <w:spacing w:after="80"/>
      </w:pPr>
      <w:r>
        <w:rPr>
          <w:rFonts w:cs="Times New Roman"/>
          <w:b/>
        </w:rPr>
        <w:t xml:space="preserve">Lucas 5:8: </w:t>
      </w:r>
      <w:r>
        <w:rPr>
          <w:rFonts w:cs="Times New Roman"/>
          <w:i/>
        </w:rPr>
        <w:t>«</w:t>
      </w:r>
      <w:r>
        <w:rPr>
          <w:rFonts w:cs="Times New Roman"/>
          <w:b/>
          <w:sz w:val="21"/>
          <w:vertAlign w:val="superscript"/>
        </w:rPr>
        <w:t>8</w:t>
      </w:r>
      <w:r>
        <w:rPr>
          <w:rFonts w:cs="Times New Roman"/>
          <w:i/>
        </w:rPr>
        <w:t xml:space="preserve"> Viendo esto Simón Pedro, cayó de rodillas ante Jesús, diciendo: Apártate de mí, Señor, porque soy hombre pecador.»</w:t>
      </w:r>
    </w:p>
    <w:p w14:paraId="5C0B11F9" w14:textId="77777777" w:rsidR="00CB417E" w:rsidRDefault="0014742E" w:rsidP="00EF60F2">
      <w:r>
        <w:rPr>
          <w:rFonts w:cs="Times New Roman"/>
        </w:rPr>
        <w:t>En cierto sentido, Pedro está diciendo: «Señor, esto no parece correcto. No deberías mostrar a un hombre como yo una bondad semejante. Evidentemente no conoces qué clase de hombre soy; apártate de mí». Cuando empezamos a comprender el amor de Dios, sentimos algo parecido: «Señor, tú no sabes lo que he hecho; no deberías ser así de bueno conmigo».</w:t>
      </w:r>
    </w:p>
    <w:p w14:paraId="2FBD7186" w14:textId="77777777" w:rsidR="00CB417E" w:rsidRDefault="0014742E" w:rsidP="00EF60F2">
      <w:r>
        <w:rPr>
          <w:rFonts w:cs="Times New Roman"/>
        </w:rPr>
        <w:t>Y sería injusto que Dios simplemente ignorara el pecado. La única razón por la que puede mostrar esta bondad sin negar su justicia es que Cristo murió por el pecado de su pueblo. En la cruz el pecado no fue escondido ni tratado como si no importara. Fue llevado por Cristo. Allí está nuestra única esperanza.</w:t>
      </w:r>
    </w:p>
    <w:p w14:paraId="11B8E305" w14:textId="77777777" w:rsidR="00CB417E" w:rsidRDefault="0014742E" w:rsidP="00EF60F2">
      <w:pPr>
        <w:spacing w:after="80"/>
      </w:pPr>
      <w:r>
        <w:rPr>
          <w:rFonts w:cs="Times New Roman"/>
          <w:b/>
        </w:rPr>
        <w:t xml:space="preserve">Salmos 103:12: </w:t>
      </w:r>
      <w:r>
        <w:rPr>
          <w:rFonts w:cs="Times New Roman"/>
          <w:i/>
        </w:rPr>
        <w:t>«</w:t>
      </w:r>
      <w:r>
        <w:rPr>
          <w:rFonts w:cs="Times New Roman"/>
          <w:b/>
          <w:sz w:val="21"/>
          <w:vertAlign w:val="superscript"/>
        </w:rPr>
        <w:t>12</w:t>
      </w:r>
      <w:r>
        <w:rPr>
          <w:rFonts w:cs="Times New Roman"/>
          <w:i/>
        </w:rPr>
        <w:t xml:space="preserve"> Cuanto está lejos el oriente del occidente, Hizo alejar de nosotros nuestras rebeliones.»</w:t>
      </w:r>
    </w:p>
    <w:p w14:paraId="7CE9F946" w14:textId="77777777" w:rsidR="00CB417E" w:rsidRDefault="0014742E" w:rsidP="00EF60F2">
      <w:r>
        <w:rPr>
          <w:rFonts w:cs="Times New Roman"/>
        </w:rPr>
        <w:t>Eso es lo que necesitas ver: no una imagen sentimental de ti mismo, sino la profundidad de tu necesidad y, frente a ella, la grandeza del Salvador. Si ves tu pecado y tu necesidad, corre a Cristo. Pon tu fe en Él. El Libro de la Vida no es un monumento a lo que nosotros hicimos por Dios, sino al Salvador que hizo por pecadores lo que ellos jamás podían hacer por sí mismos.</w:t>
      </w:r>
    </w:p>
    <w:p w14:paraId="370CF70E" w14:textId="730E8799" w:rsidR="00CB417E" w:rsidRPr="00855DBC" w:rsidRDefault="0014742E">
      <w:pPr>
        <w:keepNext/>
        <w:shd w:val="clear" w:color="auto" w:fill="7F7F7F"/>
        <w:spacing w:before="160" w:after="80"/>
        <w:jc w:val="left"/>
        <w:rPr>
          <w:sz w:val="22"/>
          <w:szCs w:val="20"/>
        </w:rPr>
      </w:pPr>
      <w:r w:rsidRPr="00855DBC">
        <w:rPr>
          <w:rFonts w:cs="Times New Roman"/>
          <w:b/>
          <w:color w:val="FFFFFF"/>
          <w:sz w:val="28"/>
          <w:szCs w:val="20"/>
        </w:rPr>
        <w:t>CONCLUSIÓN</w:t>
      </w:r>
      <w:r w:rsidR="00855DBC" w:rsidRPr="00855DBC">
        <w:rPr>
          <w:rFonts w:cs="Times New Roman"/>
          <w:b/>
          <w:color w:val="FFFFFF"/>
          <w:sz w:val="28"/>
          <w:szCs w:val="20"/>
        </w:rPr>
        <w:t xml:space="preserve">: </w:t>
      </w:r>
      <w:r w:rsidR="00855DBC" w:rsidRPr="00855DBC">
        <w:rPr>
          <w:rFonts w:cs="Times New Roman"/>
          <w:b/>
          <w:color w:val="FFFFFF"/>
          <w:sz w:val="28"/>
          <w:szCs w:val="20"/>
        </w:rPr>
        <w:t>HAY UN SOLO HÉROE, Y ES JESUCRISTO</w:t>
      </w:r>
    </w:p>
    <w:p w14:paraId="076E9B0C" w14:textId="77777777" w:rsidR="00CB417E" w:rsidRDefault="0014742E">
      <w:r>
        <w:rPr>
          <w:rFonts w:cs="Times New Roman"/>
        </w:rPr>
        <w:t xml:space="preserve">El gran trono blanco nos obliga </w:t>
      </w:r>
      <w:proofErr w:type="gramStart"/>
      <w:r>
        <w:rPr>
          <w:rFonts w:cs="Times New Roman"/>
        </w:rPr>
        <w:t>a</w:t>
      </w:r>
      <w:proofErr w:type="gramEnd"/>
      <w:r>
        <w:rPr>
          <w:rFonts w:cs="Times New Roman"/>
        </w:rPr>
        <w:t xml:space="preserve"> abandonar toda trivialidad. Moriremos. Compareceremos delante de Dios. Los libros serán abiertos. La creación no esconderá a nadie. Todo intento de descansar en nuestra moralidad, nuestra religión o nuestras obras quedará destruido. Pero el mismo pasaje que habla de los libros según las obras habla también del Libro de la Vida. Por eso la pregunta no es si puedes mejorar suficientemente tu expediente; la pregunta es si estás en Cristo.</w:t>
      </w:r>
    </w:p>
    <w:p w14:paraId="393ECF5C" w14:textId="77777777" w:rsidR="00CB417E" w:rsidRDefault="0014742E">
      <w:r>
        <w:rPr>
          <w:rFonts w:cs="Times New Roman"/>
        </w:rPr>
        <w:t>Mi única jactancia es esta: Jesucristo murió por pecadores como yo. Hay un solo héroe en el cristianismo verdadero y es Jesucristo. Si eres creyente, nunca dejes que el conocimiento de tu pecado te haga mirar finalmente hacia ti mismo; deja que te lleve a apreciar más profundamente al Salvador. Y si todavía no confías en Él, no uses la religión para esconderte de la luz. Ven a Cristo.</w:t>
      </w:r>
    </w:p>
    <w:p w14:paraId="2A6FD622" w14:textId="493A27FC" w:rsidR="00CB417E" w:rsidRDefault="00CB417E"/>
    <w:sectPr w:rsidR="00CB417E" w:rsidSect="00034616">
      <w:footerReference w:type="default" r:id="rId8"/>
      <w:pgSz w:w="11905" w:h="16838"/>
      <w:pgMar w:top="284" w:right="567" w:bottom="284" w:left="567" w:header="115" w:footer="11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48520A" w14:textId="77777777" w:rsidR="00F10916" w:rsidRDefault="00F10916">
      <w:pPr>
        <w:spacing w:after="0"/>
      </w:pPr>
      <w:r>
        <w:separator/>
      </w:r>
    </w:p>
  </w:endnote>
  <w:endnote w:type="continuationSeparator" w:id="0">
    <w:p w14:paraId="78FB175F" w14:textId="77777777" w:rsidR="00F10916" w:rsidRDefault="00F109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63381" w14:textId="77777777" w:rsidR="00AA726A" w:rsidRDefault="007D13F2">
    <w:pPr>
      <w:pStyle w:val="Piedepgina"/>
      <w:jc w:val="center"/>
    </w:pPr>
    <w:r>
      <w:fldChar w:fldCharType="begin"/>
    </w:r>
    <w:r>
      <w:instrText>PAGE</w:instrText>
    </w:r>
    <w:r>
      <w:fldChar w:fldCharType="separate"/>
    </w:r>
    <w:r>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F84B2" w14:textId="77777777" w:rsidR="00F10916" w:rsidRDefault="00F10916">
      <w:pPr>
        <w:spacing w:after="0"/>
      </w:pPr>
      <w:r>
        <w:separator/>
      </w:r>
    </w:p>
  </w:footnote>
  <w:footnote w:type="continuationSeparator" w:id="0">
    <w:p w14:paraId="15785DA3" w14:textId="77777777" w:rsidR="00F10916" w:rsidRDefault="00F10916">
      <w:pPr>
        <w:spacing w:after="0"/>
      </w:pPr>
      <w:r>
        <w:continuationSeparator/>
      </w:r>
    </w:p>
  </w:footnote>
  <w:footnote w:id="1">
    <w:p w14:paraId="6FE8BF5C" w14:textId="77777777" w:rsidR="00CB417E" w:rsidRDefault="0014742E">
      <w:pPr>
        <w:spacing w:after="0" w:line="0" w:lineRule="atLeast"/>
      </w:pPr>
      <w:r>
        <w:rPr>
          <w:rFonts w:cs="Times New Roman"/>
          <w:sz w:val="20"/>
          <w:szCs w:val="20"/>
          <w:vertAlign w:val="superscript"/>
        </w:rPr>
        <w:footnoteRef/>
      </w:r>
      <w:r>
        <w:rPr>
          <w:rFonts w:cs="Times New Roman"/>
          <w:sz w:val="20"/>
          <w:szCs w:val="20"/>
        </w:rPr>
        <w:t xml:space="preserve"> Keith Green, “I Want to Be More Like Jesus” («Quiero ser más como Jesús»), en </w:t>
      </w:r>
      <w:r>
        <w:rPr>
          <w:rFonts w:cs="Times New Roman"/>
          <w:i/>
          <w:iCs/>
          <w:sz w:val="20"/>
          <w:szCs w:val="20"/>
        </w:rPr>
        <w:t>So You Wanna Go Back to Egypt</w:t>
      </w:r>
      <w:r>
        <w:rPr>
          <w:rFonts w:cs="Times New Roman"/>
          <w:sz w:val="20"/>
          <w:szCs w:val="20"/>
        </w:rPr>
        <w:t xml:space="preserve"> («Así que quieres volver a Egipto»), 1980.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742E"/>
    <w:rsid w:val="0015074B"/>
    <w:rsid w:val="001E648F"/>
    <w:rsid w:val="001F7667"/>
    <w:rsid w:val="0029639D"/>
    <w:rsid w:val="002C25F3"/>
    <w:rsid w:val="0031721A"/>
    <w:rsid w:val="00326F90"/>
    <w:rsid w:val="00387830"/>
    <w:rsid w:val="00472B38"/>
    <w:rsid w:val="00495D89"/>
    <w:rsid w:val="005118D4"/>
    <w:rsid w:val="005D7270"/>
    <w:rsid w:val="00621095"/>
    <w:rsid w:val="007D13F2"/>
    <w:rsid w:val="007D52E9"/>
    <w:rsid w:val="008418B6"/>
    <w:rsid w:val="00855DBC"/>
    <w:rsid w:val="00855E1E"/>
    <w:rsid w:val="00891879"/>
    <w:rsid w:val="00937A1A"/>
    <w:rsid w:val="009503F2"/>
    <w:rsid w:val="00970BC4"/>
    <w:rsid w:val="00A734E7"/>
    <w:rsid w:val="00AA1D8D"/>
    <w:rsid w:val="00AA726A"/>
    <w:rsid w:val="00B47730"/>
    <w:rsid w:val="00CB0664"/>
    <w:rsid w:val="00CB417E"/>
    <w:rsid w:val="00DB4E81"/>
    <w:rsid w:val="00DF6D29"/>
    <w:rsid w:val="00EF60F2"/>
    <w:rsid w:val="00F10916"/>
    <w:rsid w:val="00FA20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C0062C"/>
  <w14:defaultImageDpi w14:val="300"/>
  <w15:docId w15:val="{9AEAE2CC-FBEB-4711-82EB-CD511AD42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E81"/>
    <w:pPr>
      <w:spacing w:after="100" w:line="240" w:lineRule="auto"/>
      <w:jc w:val="both"/>
    </w:pPr>
    <w:rPr>
      <w:rFonts w:ascii="Times New Roman" w:eastAsia="Times New Roman" w:hAnsi="Times New Roman"/>
      <w:sz w:val="23"/>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855105">
      <w:bodyDiv w:val="1"/>
      <w:marLeft w:val="0"/>
      <w:marRight w:val="0"/>
      <w:marTop w:val="0"/>
      <w:marBottom w:val="0"/>
      <w:divBdr>
        <w:top w:val="none" w:sz="0" w:space="0" w:color="auto"/>
        <w:left w:val="none" w:sz="0" w:space="0" w:color="auto"/>
        <w:bottom w:val="none" w:sz="0" w:space="0" w:color="auto"/>
        <w:right w:val="none" w:sz="0" w:space="0" w:color="auto"/>
      </w:divBdr>
    </w:div>
    <w:div w:id="18800462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5158</Words>
  <Characters>28369</Characters>
  <Application>Microsoft Office Word</Application>
  <DocSecurity>0</DocSecurity>
  <Lines>236</Lines>
  <Paragraphs>66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Distinción entre la ley y el evangelio en la justificación</vt:lpstr>
      <vt:lpstr/>
    </vt:vector>
  </TitlesOfParts>
  <Manager/>
  <Company/>
  <LinksUpToDate>false</LinksUpToDate>
  <CharactersWithSpaces>33461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Distinción entre la ley y el evangelio en la justificación</dc:title>
  <dc:subject/>
  <dc:creator>ADMIN</dc:creator>
  <cp:keywords/>
  <dc:description/>
  <cp:lastModifiedBy>ADMIN</cp:lastModifiedBy>
  <cp:revision>2</cp:revision>
  <dcterms:created xsi:type="dcterms:W3CDTF">2026-09-25T14:56:00Z</dcterms:created>
  <dcterms:modified xsi:type="dcterms:W3CDTF">2026-09-25T14:56:00Z</dcterms:modified>
  <cp:category/>
</cp:coreProperties>
</file>